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AB91" w14:textId="77777777" w:rsidR="005E06FF" w:rsidRPr="00E32814" w:rsidRDefault="005E06FF" w:rsidP="00E32814">
      <w:pPr>
        <w:pBdr>
          <w:bottom w:val="single" w:sz="4" w:space="1" w:color="auto"/>
        </w:pBdr>
        <w:autoSpaceDE w:val="0"/>
        <w:autoSpaceDN w:val="0"/>
        <w:adjustRightInd w:val="0"/>
        <w:spacing w:after="0" w:line="240" w:lineRule="auto"/>
        <w:jc w:val="center"/>
        <w:rPr>
          <w:rFonts w:cstheme="minorHAnsi"/>
          <w:b/>
          <w:bCs/>
          <w:color w:val="000000"/>
          <w:sz w:val="52"/>
          <w:szCs w:val="52"/>
        </w:rPr>
      </w:pPr>
      <w:r w:rsidRPr="00E32814">
        <w:rPr>
          <w:rFonts w:cstheme="minorHAnsi"/>
          <w:b/>
          <w:bCs/>
          <w:color w:val="000000"/>
          <w:sz w:val="52"/>
          <w:szCs w:val="52"/>
        </w:rPr>
        <w:t>JOB POSTING</w:t>
      </w:r>
      <w:r w:rsidR="00E32814">
        <w:rPr>
          <w:rFonts w:cstheme="minorHAnsi"/>
          <w:b/>
          <w:bCs/>
          <w:color w:val="000000"/>
          <w:sz w:val="52"/>
          <w:szCs w:val="52"/>
        </w:rPr>
        <w:t xml:space="preserve"> </w:t>
      </w:r>
    </w:p>
    <w:p w14:paraId="430C9D30" w14:textId="77777777" w:rsidR="005E06FF" w:rsidRPr="00E32814" w:rsidRDefault="005E06FF" w:rsidP="005E06FF">
      <w:pPr>
        <w:autoSpaceDE w:val="0"/>
        <w:autoSpaceDN w:val="0"/>
        <w:adjustRightInd w:val="0"/>
        <w:spacing w:after="0" w:line="240" w:lineRule="auto"/>
        <w:rPr>
          <w:rFonts w:cstheme="minorHAnsi"/>
          <w:color w:val="000080"/>
          <w:sz w:val="28"/>
          <w:szCs w:val="28"/>
        </w:rPr>
      </w:pPr>
    </w:p>
    <w:p w14:paraId="55F7072A" w14:textId="77777777" w:rsidR="009319B9" w:rsidRPr="00E32814" w:rsidRDefault="005E06FF" w:rsidP="00E32814">
      <w:pPr>
        <w:autoSpaceDE w:val="0"/>
        <w:autoSpaceDN w:val="0"/>
        <w:adjustRightInd w:val="0"/>
        <w:spacing w:after="0" w:line="240" w:lineRule="auto"/>
        <w:jc w:val="center"/>
        <w:rPr>
          <w:rFonts w:cstheme="minorHAnsi"/>
          <w:b/>
          <w:color w:val="000080"/>
          <w:sz w:val="28"/>
          <w:szCs w:val="28"/>
        </w:rPr>
      </w:pPr>
      <w:r w:rsidRPr="00E32814">
        <w:rPr>
          <w:rFonts w:cstheme="minorHAnsi"/>
          <w:b/>
          <w:color w:val="000080"/>
          <w:sz w:val="28"/>
          <w:szCs w:val="28"/>
        </w:rPr>
        <w:t>THIS AD IS FOR CUPE UNIT 2 positions.</w:t>
      </w:r>
    </w:p>
    <w:p w14:paraId="00DAB01A" w14:textId="77777777" w:rsidR="005E06FF" w:rsidRPr="00E32814" w:rsidRDefault="005E06FF" w:rsidP="00E32814">
      <w:pPr>
        <w:autoSpaceDE w:val="0"/>
        <w:autoSpaceDN w:val="0"/>
        <w:adjustRightInd w:val="0"/>
        <w:spacing w:after="0" w:line="240" w:lineRule="auto"/>
        <w:jc w:val="center"/>
        <w:rPr>
          <w:rFonts w:cstheme="minorHAnsi"/>
          <w:b/>
          <w:color w:val="000080"/>
          <w:sz w:val="28"/>
          <w:szCs w:val="28"/>
        </w:rPr>
      </w:pPr>
      <w:r w:rsidRPr="00E32814">
        <w:rPr>
          <w:rFonts w:cstheme="minorHAnsi"/>
          <w:b/>
          <w:color w:val="000000" w:themeColor="text1"/>
          <w:sz w:val="28"/>
          <w:szCs w:val="28"/>
        </w:rPr>
        <w:t>You must be a registered Student at T</w:t>
      </w:r>
      <w:r w:rsidR="009319B9" w:rsidRPr="00E32814">
        <w:rPr>
          <w:rFonts w:cstheme="minorHAnsi"/>
          <w:b/>
          <w:color w:val="000000" w:themeColor="text1"/>
          <w:sz w:val="28"/>
          <w:szCs w:val="28"/>
        </w:rPr>
        <w:t>rent U</w:t>
      </w:r>
      <w:r w:rsidRPr="00E32814">
        <w:rPr>
          <w:rFonts w:cstheme="minorHAnsi"/>
          <w:b/>
          <w:color w:val="000000" w:themeColor="text1"/>
          <w:sz w:val="28"/>
          <w:szCs w:val="28"/>
        </w:rPr>
        <w:t xml:space="preserve">niversity </w:t>
      </w:r>
      <w:proofErr w:type="gramStart"/>
      <w:r w:rsidRPr="00E32814">
        <w:rPr>
          <w:rFonts w:cstheme="minorHAnsi"/>
          <w:b/>
          <w:color w:val="000000" w:themeColor="text1"/>
          <w:sz w:val="28"/>
          <w:szCs w:val="28"/>
        </w:rPr>
        <w:t>in order to</w:t>
      </w:r>
      <w:proofErr w:type="gramEnd"/>
      <w:r w:rsidRPr="00E32814">
        <w:rPr>
          <w:rFonts w:cstheme="minorHAnsi"/>
          <w:b/>
          <w:color w:val="000000" w:themeColor="text1"/>
          <w:sz w:val="28"/>
          <w:szCs w:val="28"/>
        </w:rPr>
        <w:t xml:space="preserve"> apply</w:t>
      </w:r>
      <w:r w:rsidR="009319B9" w:rsidRPr="00E32814">
        <w:rPr>
          <w:rFonts w:cstheme="minorHAnsi"/>
          <w:b/>
          <w:color w:val="000000" w:themeColor="text1"/>
          <w:sz w:val="28"/>
          <w:szCs w:val="28"/>
        </w:rPr>
        <w:t>.</w:t>
      </w:r>
    </w:p>
    <w:p w14:paraId="60A280C1" w14:textId="77777777" w:rsidR="005E06FF" w:rsidRPr="00E32814" w:rsidRDefault="005E06FF" w:rsidP="005E06FF">
      <w:pPr>
        <w:autoSpaceDE w:val="0"/>
        <w:autoSpaceDN w:val="0"/>
        <w:adjustRightInd w:val="0"/>
        <w:spacing w:after="0" w:line="240" w:lineRule="auto"/>
        <w:rPr>
          <w:rFonts w:cstheme="minorHAnsi"/>
          <w:color w:val="000080"/>
          <w:sz w:val="28"/>
          <w:szCs w:val="28"/>
        </w:rPr>
      </w:pPr>
    </w:p>
    <w:p w14:paraId="55324581" w14:textId="362EC557" w:rsidR="005E06FF" w:rsidRPr="00E32814" w:rsidRDefault="005E06FF" w:rsidP="005E06FF">
      <w:pPr>
        <w:autoSpaceDE w:val="0"/>
        <w:autoSpaceDN w:val="0"/>
        <w:adjustRightInd w:val="0"/>
        <w:spacing w:after="0" w:line="240" w:lineRule="auto"/>
        <w:rPr>
          <w:rFonts w:cstheme="minorHAnsi"/>
          <w:color w:val="000000"/>
          <w:sz w:val="28"/>
          <w:szCs w:val="28"/>
        </w:rPr>
      </w:pPr>
      <w:r w:rsidRPr="00E32814">
        <w:rPr>
          <w:rFonts w:cstheme="minorHAnsi"/>
          <w:color w:val="000000"/>
          <w:sz w:val="28"/>
          <w:szCs w:val="28"/>
        </w:rPr>
        <w:t xml:space="preserve">The Department of </w:t>
      </w:r>
      <w:r w:rsidR="00422919">
        <w:rPr>
          <w:rFonts w:cstheme="minorHAnsi"/>
          <w:b/>
          <w:color w:val="FF0000"/>
          <w:sz w:val="28"/>
          <w:szCs w:val="28"/>
        </w:rPr>
        <w:t>Chemistry</w:t>
      </w:r>
      <w:r w:rsidR="009319B9" w:rsidRPr="00E32814">
        <w:rPr>
          <w:rFonts w:cstheme="minorHAnsi"/>
          <w:color w:val="FF0000"/>
          <w:sz w:val="28"/>
          <w:szCs w:val="28"/>
        </w:rPr>
        <w:t xml:space="preserve"> </w:t>
      </w:r>
      <w:r w:rsidRPr="00E32814">
        <w:rPr>
          <w:rFonts w:cstheme="minorHAnsi"/>
          <w:color w:val="000000"/>
          <w:sz w:val="28"/>
          <w:szCs w:val="28"/>
        </w:rPr>
        <w:t xml:space="preserve">invites applications for </w:t>
      </w:r>
      <w:r w:rsidR="009319B9" w:rsidRPr="00E32814">
        <w:rPr>
          <w:rFonts w:cstheme="minorHAnsi"/>
          <w:b/>
          <w:bCs/>
          <w:color w:val="000000"/>
          <w:sz w:val="28"/>
          <w:szCs w:val="28"/>
        </w:rPr>
        <w:t xml:space="preserve">CUPE 3908 Unit 2 </w:t>
      </w:r>
      <w:r w:rsidR="002A6475">
        <w:rPr>
          <w:rFonts w:cstheme="minorHAnsi"/>
          <w:b/>
          <w:bCs/>
          <w:color w:val="000000"/>
          <w:sz w:val="28"/>
          <w:szCs w:val="28"/>
        </w:rPr>
        <w:t>Academic Assistants</w:t>
      </w:r>
      <w:r w:rsidRPr="00E32814">
        <w:rPr>
          <w:rFonts w:cstheme="minorHAnsi"/>
          <w:b/>
          <w:bCs/>
          <w:color w:val="000000"/>
          <w:sz w:val="28"/>
          <w:szCs w:val="28"/>
        </w:rPr>
        <w:t xml:space="preserve"> </w:t>
      </w:r>
      <w:r w:rsidRPr="00E32814">
        <w:rPr>
          <w:rFonts w:cstheme="minorHAnsi"/>
          <w:color w:val="000000"/>
          <w:sz w:val="28"/>
          <w:szCs w:val="28"/>
        </w:rPr>
        <w:t xml:space="preserve">for the </w:t>
      </w:r>
      <w:r w:rsidR="00996E51" w:rsidRPr="00E32814">
        <w:rPr>
          <w:rFonts w:cstheme="minorHAnsi"/>
          <w:color w:val="000000"/>
          <w:sz w:val="28"/>
          <w:szCs w:val="28"/>
        </w:rPr>
        <w:t>20</w:t>
      </w:r>
      <w:r w:rsidR="00422919">
        <w:rPr>
          <w:rFonts w:cstheme="minorHAnsi"/>
          <w:color w:val="000000"/>
          <w:sz w:val="28"/>
          <w:szCs w:val="28"/>
        </w:rPr>
        <w:t>45</w:t>
      </w:r>
      <w:r w:rsidR="00E32814" w:rsidRPr="00E32814">
        <w:rPr>
          <w:rFonts w:cstheme="minorHAnsi"/>
          <w:color w:val="000000"/>
          <w:sz w:val="28"/>
          <w:szCs w:val="28"/>
        </w:rPr>
        <w:t>-20</w:t>
      </w:r>
      <w:r w:rsidR="00422919">
        <w:rPr>
          <w:rFonts w:cstheme="minorHAnsi"/>
          <w:color w:val="000000"/>
          <w:sz w:val="28"/>
          <w:szCs w:val="28"/>
        </w:rPr>
        <w:t>25</w:t>
      </w:r>
      <w:r w:rsidRPr="00E32814">
        <w:rPr>
          <w:rFonts w:cstheme="minorHAnsi"/>
          <w:color w:val="000000"/>
          <w:sz w:val="28"/>
          <w:szCs w:val="28"/>
        </w:rPr>
        <w:t xml:space="preserve"> academic year.</w:t>
      </w:r>
      <w:r w:rsidR="00E32814">
        <w:rPr>
          <w:rFonts w:cstheme="minorHAnsi"/>
          <w:color w:val="000000"/>
          <w:sz w:val="28"/>
          <w:szCs w:val="28"/>
        </w:rPr>
        <w:t xml:space="preserve"> </w:t>
      </w:r>
      <w:r w:rsidRPr="00E32814">
        <w:rPr>
          <w:rFonts w:cstheme="minorHAnsi"/>
          <w:color w:val="000000"/>
          <w:sz w:val="28"/>
          <w:szCs w:val="28"/>
        </w:rPr>
        <w:t xml:space="preserve">Positions are at various times during the Academic Year </w:t>
      </w:r>
      <w:r w:rsidR="00E32814" w:rsidRPr="00E32814">
        <w:rPr>
          <w:rFonts w:cstheme="minorHAnsi"/>
          <w:color w:val="000000"/>
          <w:sz w:val="28"/>
          <w:szCs w:val="28"/>
        </w:rPr>
        <w:t>20</w:t>
      </w:r>
      <w:r w:rsidR="00422919">
        <w:rPr>
          <w:rFonts w:cstheme="minorHAnsi"/>
          <w:color w:val="000000"/>
          <w:sz w:val="28"/>
          <w:szCs w:val="28"/>
        </w:rPr>
        <w:t>24</w:t>
      </w:r>
      <w:r w:rsidR="00E32814" w:rsidRPr="00E32814">
        <w:rPr>
          <w:rFonts w:cstheme="minorHAnsi"/>
          <w:color w:val="000000"/>
          <w:sz w:val="28"/>
          <w:szCs w:val="28"/>
        </w:rPr>
        <w:t>-20</w:t>
      </w:r>
      <w:r w:rsidR="00422919">
        <w:rPr>
          <w:rFonts w:cstheme="minorHAnsi"/>
          <w:color w:val="000000"/>
          <w:sz w:val="28"/>
          <w:szCs w:val="28"/>
        </w:rPr>
        <w:t>25.</w:t>
      </w:r>
    </w:p>
    <w:p w14:paraId="04A13F8E" w14:textId="77777777" w:rsidR="005E06FF" w:rsidRPr="00E32814" w:rsidRDefault="005E06FF" w:rsidP="005E06FF">
      <w:pPr>
        <w:autoSpaceDE w:val="0"/>
        <w:autoSpaceDN w:val="0"/>
        <w:adjustRightInd w:val="0"/>
        <w:spacing w:after="0" w:line="240" w:lineRule="auto"/>
        <w:rPr>
          <w:rFonts w:cstheme="minorHAnsi"/>
          <w:color w:val="000000"/>
          <w:sz w:val="28"/>
          <w:szCs w:val="28"/>
        </w:rPr>
      </w:pPr>
    </w:p>
    <w:p w14:paraId="6615B910" w14:textId="1DF81244" w:rsidR="008522FE" w:rsidRDefault="008522FE" w:rsidP="008522FE">
      <w:pPr>
        <w:autoSpaceDE w:val="0"/>
        <w:autoSpaceDN w:val="0"/>
        <w:adjustRightInd w:val="0"/>
        <w:spacing w:after="0" w:line="240" w:lineRule="auto"/>
        <w:rPr>
          <w:rFonts w:cstheme="minorHAnsi"/>
          <w:sz w:val="28"/>
          <w:szCs w:val="28"/>
        </w:rPr>
      </w:pPr>
      <w:r>
        <w:rPr>
          <w:rFonts w:cstheme="minorHAnsi"/>
          <w:sz w:val="28"/>
          <w:szCs w:val="28"/>
        </w:rPr>
        <w:t xml:space="preserve">The hourly rate of pay is in accordance with the CUPE 3908 Unit 2 Collective Agreement and may be found in Appendix A Wage Rates on page 57 of the </w:t>
      </w:r>
      <w:hyperlink r:id="rId7" w:history="1">
        <w:r>
          <w:rPr>
            <w:rStyle w:val="Hyperlink"/>
            <w:rFonts w:cstheme="minorHAnsi"/>
            <w:sz w:val="28"/>
            <w:szCs w:val="28"/>
          </w:rPr>
          <w:t>CUPE Unit 2 collective agreement</w:t>
        </w:r>
      </w:hyperlink>
      <w:r w:rsidR="00F47B52">
        <w:rPr>
          <w:rFonts w:cstheme="minorHAnsi"/>
          <w:sz w:val="28"/>
          <w:szCs w:val="28"/>
        </w:rPr>
        <w:t xml:space="preserve"> (CUPE 2 rate subject to ratification).</w:t>
      </w:r>
    </w:p>
    <w:p w14:paraId="3336A16C" w14:textId="77777777" w:rsidR="00E32814" w:rsidRPr="00E32814" w:rsidRDefault="00E32814" w:rsidP="005E06FF">
      <w:pPr>
        <w:autoSpaceDE w:val="0"/>
        <w:autoSpaceDN w:val="0"/>
        <w:adjustRightInd w:val="0"/>
        <w:spacing w:after="0" w:line="240" w:lineRule="auto"/>
        <w:rPr>
          <w:rFonts w:cstheme="minorHAnsi"/>
          <w:sz w:val="28"/>
          <w:szCs w:val="28"/>
        </w:rPr>
      </w:pPr>
    </w:p>
    <w:p w14:paraId="6BD90DE9" w14:textId="404F3EC3" w:rsidR="00E32814" w:rsidRDefault="002A6475" w:rsidP="002A6475">
      <w:pPr>
        <w:autoSpaceDE w:val="0"/>
        <w:autoSpaceDN w:val="0"/>
        <w:adjustRightInd w:val="0"/>
        <w:spacing w:after="0" w:line="240" w:lineRule="auto"/>
        <w:rPr>
          <w:rFonts w:cstheme="minorHAnsi"/>
          <w:color w:val="000000"/>
          <w:sz w:val="28"/>
          <w:szCs w:val="28"/>
        </w:rPr>
      </w:pPr>
      <w:r w:rsidRPr="002A6475">
        <w:rPr>
          <w:rFonts w:cstheme="minorHAnsi"/>
          <w:b/>
          <w:color w:val="000000"/>
          <w:sz w:val="28"/>
          <w:szCs w:val="28"/>
        </w:rPr>
        <w:t>Academic Assistant (AA)</w:t>
      </w:r>
      <w:r w:rsidR="00BD19D9">
        <w:rPr>
          <w:rFonts w:cstheme="minorHAnsi"/>
          <w:color w:val="000000"/>
          <w:sz w:val="28"/>
          <w:szCs w:val="28"/>
        </w:rPr>
        <w:t xml:space="preserve"> </w:t>
      </w:r>
      <w:r w:rsidR="00BD19D9" w:rsidRPr="00BD19D9">
        <w:rPr>
          <w:rFonts w:cstheme="minorHAnsi"/>
          <w:color w:val="000000"/>
          <w:sz w:val="28"/>
          <w:szCs w:val="28"/>
        </w:rPr>
        <w:t xml:space="preserve">shall be defined as an enrolled Trent University student who does not currently hold a GTA, and who is not responsible for the overall evaluation of students in a lab or workshop group, assigning and marking of students’ overall written and oral work in a course or principally responsible for conducting the lab or workshop; AA will work under the direction of a supervisor and will not work without oversight.  Duties related to the position, which shall be in accordance with </w:t>
      </w:r>
      <w:proofErr w:type="gramStart"/>
      <w:r w:rsidR="00BD19D9" w:rsidRPr="00BD19D9">
        <w:rPr>
          <w:rFonts w:cstheme="minorHAnsi"/>
          <w:color w:val="000000"/>
          <w:sz w:val="28"/>
          <w:szCs w:val="28"/>
        </w:rPr>
        <w:t>University</w:t>
      </w:r>
      <w:proofErr w:type="gramEnd"/>
      <w:r w:rsidR="00BD19D9" w:rsidRPr="00BD19D9">
        <w:rPr>
          <w:rFonts w:cstheme="minorHAnsi"/>
          <w:color w:val="000000"/>
          <w:sz w:val="28"/>
          <w:szCs w:val="28"/>
        </w:rPr>
        <w:t xml:space="preserve"> and departmental practices, shall be determined by the person(s) who has (have) principal responsibility for the course.  Assigned duties include the following:</w:t>
      </w:r>
      <w:r w:rsidR="00BD19D9">
        <w:rPr>
          <w:rFonts w:cstheme="minorHAnsi"/>
          <w:color w:val="000000"/>
          <w:sz w:val="28"/>
          <w:szCs w:val="28"/>
        </w:rPr>
        <w:t xml:space="preserve"> </w:t>
      </w:r>
      <w:r w:rsidRPr="002A6475">
        <w:rPr>
          <w:rFonts w:cstheme="minorHAnsi"/>
          <w:color w:val="000000"/>
          <w:sz w:val="28"/>
          <w:szCs w:val="28"/>
        </w:rPr>
        <w:t>Demonstrating problem-solving and analytical techniques and related marking (</w:t>
      </w:r>
      <w:proofErr w:type="gramStart"/>
      <w:r w:rsidRPr="002A6475">
        <w:rPr>
          <w:rFonts w:cstheme="minorHAnsi"/>
          <w:color w:val="000000"/>
          <w:sz w:val="28"/>
          <w:szCs w:val="28"/>
        </w:rPr>
        <w:t>e.g.</w:t>
      </w:r>
      <w:proofErr w:type="gramEnd"/>
      <w:r w:rsidRPr="002A6475">
        <w:rPr>
          <w:rFonts w:cstheme="minorHAnsi"/>
          <w:color w:val="000000"/>
          <w:sz w:val="28"/>
          <w:szCs w:val="28"/>
        </w:rPr>
        <w:t xml:space="preserve"> Mathematics, Chemistry), Facilitating small group discussions and development of problem solving strategies (e.g. Environmental Studies, Indigenous Studies</w:t>
      </w:r>
      <w:r w:rsidR="00BD19D9" w:rsidRPr="002A6475">
        <w:rPr>
          <w:rFonts w:cstheme="minorHAnsi"/>
          <w:color w:val="000000"/>
          <w:sz w:val="28"/>
          <w:szCs w:val="28"/>
        </w:rPr>
        <w:t>), Assisting</w:t>
      </w:r>
      <w:r w:rsidRPr="002A6475">
        <w:rPr>
          <w:rFonts w:cstheme="minorHAnsi"/>
          <w:color w:val="000000"/>
          <w:sz w:val="28"/>
          <w:szCs w:val="28"/>
        </w:rPr>
        <w:t xml:space="preserve"> students in laboratory settings (e.g. Biology).</w:t>
      </w:r>
    </w:p>
    <w:p w14:paraId="00F798D6" w14:textId="0E94E3DE" w:rsidR="002A6475" w:rsidRDefault="002A6475" w:rsidP="002A6475">
      <w:pPr>
        <w:autoSpaceDE w:val="0"/>
        <w:autoSpaceDN w:val="0"/>
        <w:adjustRightInd w:val="0"/>
        <w:spacing w:after="0" w:line="240" w:lineRule="auto"/>
        <w:rPr>
          <w:rFonts w:cstheme="minorHAnsi"/>
          <w:color w:val="000000"/>
          <w:sz w:val="28"/>
          <w:szCs w:val="28"/>
        </w:rPr>
      </w:pPr>
    </w:p>
    <w:p w14:paraId="4E6EF013" w14:textId="77777777" w:rsidR="00C44A65" w:rsidRDefault="00C44A65" w:rsidP="002A6475">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Academic Assistant positions are 5 hrs/week per lab section.</w:t>
      </w:r>
    </w:p>
    <w:p w14:paraId="53DD9ECD" w14:textId="77777777" w:rsidR="00C44A65" w:rsidRDefault="00C44A65" w:rsidP="002A6475">
      <w:pPr>
        <w:autoSpaceDE w:val="0"/>
        <w:autoSpaceDN w:val="0"/>
        <w:adjustRightInd w:val="0"/>
        <w:spacing w:after="0" w:line="240" w:lineRule="auto"/>
        <w:rPr>
          <w:rFonts w:cstheme="minorHAnsi"/>
          <w:b/>
          <w:bCs/>
          <w:color w:val="000000"/>
          <w:sz w:val="28"/>
          <w:szCs w:val="28"/>
        </w:rPr>
      </w:pPr>
    </w:p>
    <w:p w14:paraId="00F6695C" w14:textId="105BEBFD" w:rsidR="00F6285C" w:rsidRDefault="00F6285C" w:rsidP="002A6475">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 xml:space="preserve">Courses with Academic Assistant </w:t>
      </w:r>
      <w:r w:rsidR="00C44A65">
        <w:rPr>
          <w:rFonts w:cstheme="minorHAnsi"/>
          <w:b/>
          <w:bCs/>
          <w:color w:val="000000"/>
          <w:sz w:val="28"/>
          <w:szCs w:val="28"/>
        </w:rPr>
        <w:t>p</w:t>
      </w:r>
      <w:r>
        <w:rPr>
          <w:rFonts w:cstheme="minorHAnsi"/>
          <w:b/>
          <w:bCs/>
          <w:color w:val="000000"/>
          <w:sz w:val="28"/>
          <w:szCs w:val="28"/>
        </w:rPr>
        <w:t>ositions:</w:t>
      </w:r>
    </w:p>
    <w:p w14:paraId="110EAF40" w14:textId="7B65DDB9" w:rsidR="00D83116" w:rsidRDefault="00D83116" w:rsidP="002A6475">
      <w:pPr>
        <w:autoSpaceDE w:val="0"/>
        <w:autoSpaceDN w:val="0"/>
        <w:adjustRightInd w:val="0"/>
        <w:spacing w:after="0" w:line="240" w:lineRule="auto"/>
        <w:rPr>
          <w:rFonts w:cstheme="minorHAnsi"/>
          <w:b/>
          <w:bCs/>
          <w:color w:val="000000"/>
          <w:sz w:val="28"/>
          <w:szCs w:val="28"/>
        </w:rPr>
      </w:pPr>
    </w:p>
    <w:p w14:paraId="0DF7FA3F" w14:textId="005613A5" w:rsidR="00D83116" w:rsidRPr="00473ACF" w:rsidRDefault="00D83116" w:rsidP="002A6475">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CHEM-10</w:t>
      </w:r>
      <w:r w:rsidR="00C44A65" w:rsidRPr="00473ACF">
        <w:rPr>
          <w:rFonts w:cstheme="minorHAnsi"/>
          <w:color w:val="000000"/>
          <w:sz w:val="28"/>
          <w:szCs w:val="28"/>
        </w:rPr>
        <w:t>1</w:t>
      </w:r>
      <w:r w:rsidRPr="00473ACF">
        <w:rPr>
          <w:rFonts w:cstheme="minorHAnsi"/>
          <w:color w:val="000000"/>
          <w:sz w:val="28"/>
          <w:szCs w:val="28"/>
        </w:rPr>
        <w:t>0H: Introductory Chemistry I</w:t>
      </w:r>
      <w:r w:rsidR="00C44A65" w:rsidRPr="00473ACF">
        <w:rPr>
          <w:rFonts w:cstheme="minorHAnsi"/>
          <w:color w:val="000000"/>
          <w:sz w:val="28"/>
          <w:szCs w:val="28"/>
        </w:rPr>
        <w:t>I</w:t>
      </w:r>
    </w:p>
    <w:p w14:paraId="60835DCE" w14:textId="2AB28F17" w:rsidR="00D83116" w:rsidRDefault="00D83116" w:rsidP="002A6475">
      <w:pPr>
        <w:autoSpaceDE w:val="0"/>
        <w:autoSpaceDN w:val="0"/>
        <w:adjustRightInd w:val="0"/>
        <w:spacing w:after="0" w:line="240" w:lineRule="auto"/>
        <w:rPr>
          <w:rFonts w:cstheme="minorHAnsi"/>
          <w:b/>
          <w:bCs/>
          <w:color w:val="000000"/>
          <w:sz w:val="28"/>
          <w:szCs w:val="28"/>
        </w:rPr>
      </w:pPr>
    </w:p>
    <w:p w14:paraId="1F28245F" w14:textId="36D3ACFC" w:rsidR="00D83116" w:rsidRPr="00473ACF" w:rsidRDefault="00D83116" w:rsidP="002A6475">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CHEM-21</w:t>
      </w:r>
      <w:r w:rsidR="00C44A65" w:rsidRPr="00473ACF">
        <w:rPr>
          <w:rFonts w:cstheme="minorHAnsi"/>
          <w:color w:val="000000"/>
          <w:sz w:val="28"/>
          <w:szCs w:val="28"/>
        </w:rPr>
        <w:t>1</w:t>
      </w:r>
      <w:r w:rsidRPr="00473ACF">
        <w:rPr>
          <w:rFonts w:cstheme="minorHAnsi"/>
          <w:color w:val="000000"/>
          <w:sz w:val="28"/>
          <w:szCs w:val="28"/>
        </w:rPr>
        <w:t>0H: Introductory Organic Chemistry I</w:t>
      </w:r>
      <w:r w:rsidR="00C44A65" w:rsidRPr="00473ACF">
        <w:rPr>
          <w:rFonts w:cstheme="minorHAnsi"/>
          <w:color w:val="000000"/>
          <w:sz w:val="28"/>
          <w:szCs w:val="28"/>
        </w:rPr>
        <w:t>I</w:t>
      </w:r>
    </w:p>
    <w:p w14:paraId="048502ED" w14:textId="77777777" w:rsidR="00D705FC" w:rsidRPr="00473ACF" w:rsidRDefault="00D705FC" w:rsidP="00D705FC">
      <w:pPr>
        <w:autoSpaceDE w:val="0"/>
        <w:autoSpaceDN w:val="0"/>
        <w:adjustRightInd w:val="0"/>
        <w:spacing w:after="0" w:line="240" w:lineRule="auto"/>
        <w:rPr>
          <w:rFonts w:cstheme="minorHAnsi"/>
          <w:color w:val="000000"/>
          <w:sz w:val="28"/>
          <w:szCs w:val="28"/>
        </w:rPr>
      </w:pPr>
    </w:p>
    <w:p w14:paraId="5DC65C6B" w14:textId="69534DC9" w:rsidR="00BF5C82" w:rsidRPr="00473ACF" w:rsidRDefault="00BF5C82" w:rsidP="002A6475">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CHEM-2200H: Transition Metal Chemistry</w:t>
      </w:r>
    </w:p>
    <w:p w14:paraId="4F0AD968" w14:textId="6E4344FE" w:rsidR="00BF5C82" w:rsidRPr="00473ACF" w:rsidRDefault="00BF5C82" w:rsidP="002A6475">
      <w:pPr>
        <w:autoSpaceDE w:val="0"/>
        <w:autoSpaceDN w:val="0"/>
        <w:adjustRightInd w:val="0"/>
        <w:spacing w:after="0" w:line="240" w:lineRule="auto"/>
        <w:rPr>
          <w:rFonts w:cstheme="minorHAnsi"/>
          <w:color w:val="000000"/>
          <w:sz w:val="28"/>
          <w:szCs w:val="28"/>
        </w:rPr>
      </w:pPr>
    </w:p>
    <w:p w14:paraId="25BAB8CA" w14:textId="70DDA075" w:rsidR="00BF5C82" w:rsidRPr="00473ACF" w:rsidRDefault="00BF5C82" w:rsidP="002A6475">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CHEM-2300H: Biochemical Concepts</w:t>
      </w:r>
    </w:p>
    <w:p w14:paraId="76C7F7AC" w14:textId="77777777" w:rsidR="00BF5C82" w:rsidRPr="00473ACF" w:rsidRDefault="00BF5C82" w:rsidP="002A6475">
      <w:pPr>
        <w:autoSpaceDE w:val="0"/>
        <w:autoSpaceDN w:val="0"/>
        <w:adjustRightInd w:val="0"/>
        <w:spacing w:after="0" w:line="240" w:lineRule="auto"/>
        <w:rPr>
          <w:rFonts w:cstheme="minorHAnsi"/>
          <w:color w:val="000000"/>
          <w:sz w:val="28"/>
          <w:szCs w:val="28"/>
        </w:rPr>
      </w:pPr>
    </w:p>
    <w:p w14:paraId="66C297D5" w14:textId="54CA1980" w:rsidR="008E3B9C" w:rsidRPr="00473ACF" w:rsidRDefault="008E3B9C" w:rsidP="002A6475">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CHEM-24</w:t>
      </w:r>
      <w:r w:rsidR="00BF5C82" w:rsidRPr="00473ACF">
        <w:rPr>
          <w:rFonts w:cstheme="minorHAnsi"/>
          <w:color w:val="000000"/>
          <w:sz w:val="28"/>
          <w:szCs w:val="28"/>
        </w:rPr>
        <w:t>2</w:t>
      </w:r>
      <w:r w:rsidRPr="00473ACF">
        <w:rPr>
          <w:rFonts w:cstheme="minorHAnsi"/>
          <w:color w:val="000000"/>
          <w:sz w:val="28"/>
          <w:szCs w:val="28"/>
        </w:rPr>
        <w:t>0H: Introductory Analytical Chemistry I</w:t>
      </w:r>
      <w:r w:rsidR="00BF5C82" w:rsidRPr="00473ACF">
        <w:rPr>
          <w:rFonts w:cstheme="minorHAnsi"/>
          <w:color w:val="000000"/>
          <w:sz w:val="28"/>
          <w:szCs w:val="28"/>
        </w:rPr>
        <w:t>I</w:t>
      </w:r>
    </w:p>
    <w:p w14:paraId="0D1BD596" w14:textId="7FDD83E0" w:rsidR="00E517D2" w:rsidRPr="00473ACF" w:rsidRDefault="00E517D2" w:rsidP="002A6475">
      <w:pPr>
        <w:autoSpaceDE w:val="0"/>
        <w:autoSpaceDN w:val="0"/>
        <w:adjustRightInd w:val="0"/>
        <w:spacing w:after="0" w:line="240" w:lineRule="auto"/>
        <w:rPr>
          <w:rFonts w:cstheme="minorHAnsi"/>
          <w:color w:val="000000"/>
          <w:sz w:val="28"/>
          <w:szCs w:val="28"/>
        </w:rPr>
      </w:pPr>
    </w:p>
    <w:p w14:paraId="6C5F20AB" w14:textId="144C0087" w:rsidR="00BF5C82" w:rsidRDefault="00E517D2" w:rsidP="002A6475">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lastRenderedPageBreak/>
        <w:t>CHEM-</w:t>
      </w:r>
      <w:r w:rsidR="00BF5C82" w:rsidRPr="00473ACF">
        <w:rPr>
          <w:rFonts w:cstheme="minorHAnsi"/>
          <w:color w:val="000000"/>
          <w:sz w:val="28"/>
          <w:szCs w:val="28"/>
        </w:rPr>
        <w:t>2620H: Environmental Chemistry</w:t>
      </w:r>
    </w:p>
    <w:p w14:paraId="42BCF2CA" w14:textId="77777777" w:rsidR="005F17D6" w:rsidRDefault="005F17D6" w:rsidP="002A6475">
      <w:pPr>
        <w:autoSpaceDE w:val="0"/>
        <w:autoSpaceDN w:val="0"/>
        <w:adjustRightInd w:val="0"/>
        <w:spacing w:after="0" w:line="240" w:lineRule="auto"/>
        <w:rPr>
          <w:rFonts w:cstheme="minorHAnsi"/>
          <w:color w:val="000000"/>
          <w:sz w:val="28"/>
          <w:szCs w:val="28"/>
        </w:rPr>
      </w:pPr>
    </w:p>
    <w:p w14:paraId="30E5120C" w14:textId="30747005" w:rsidR="00E517D2" w:rsidRPr="00473ACF" w:rsidRDefault="00E517D2" w:rsidP="002A6475">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w:t>
      </w:r>
      <w:r w:rsidR="00BF5C82" w:rsidRPr="00473ACF">
        <w:rPr>
          <w:rFonts w:cstheme="minorHAnsi"/>
          <w:color w:val="000000"/>
          <w:sz w:val="28"/>
          <w:szCs w:val="28"/>
        </w:rPr>
        <w:t>3110H: Advanced Synthetic Organic Chemistry: Biological Applications</w:t>
      </w:r>
    </w:p>
    <w:p w14:paraId="37E4CAE8" w14:textId="77777777" w:rsidR="00CA3615" w:rsidRPr="00473ACF" w:rsidRDefault="00CA3615" w:rsidP="002A6475">
      <w:pPr>
        <w:autoSpaceDE w:val="0"/>
        <w:autoSpaceDN w:val="0"/>
        <w:adjustRightInd w:val="0"/>
        <w:spacing w:after="0" w:line="240" w:lineRule="auto"/>
        <w:rPr>
          <w:rFonts w:cstheme="minorHAnsi"/>
          <w:color w:val="000000"/>
          <w:sz w:val="28"/>
          <w:szCs w:val="28"/>
        </w:rPr>
      </w:pPr>
    </w:p>
    <w:p w14:paraId="5C04736A" w14:textId="24E93495" w:rsidR="00E517D2" w:rsidRPr="00473ACF" w:rsidRDefault="00E517D2" w:rsidP="002A6475">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w:t>
      </w:r>
      <w:r w:rsidR="00CA3615" w:rsidRPr="00473ACF">
        <w:rPr>
          <w:rFonts w:cstheme="minorHAnsi"/>
          <w:color w:val="000000"/>
          <w:sz w:val="28"/>
          <w:szCs w:val="28"/>
        </w:rPr>
        <w:t>3120H: Computation Chemistry</w:t>
      </w:r>
    </w:p>
    <w:p w14:paraId="3B4A80C6" w14:textId="77777777" w:rsidR="0023721C" w:rsidRPr="00473ACF" w:rsidRDefault="0023721C" w:rsidP="002A6475">
      <w:pPr>
        <w:autoSpaceDE w:val="0"/>
        <w:autoSpaceDN w:val="0"/>
        <w:adjustRightInd w:val="0"/>
        <w:spacing w:after="0" w:line="240" w:lineRule="auto"/>
        <w:rPr>
          <w:rFonts w:cstheme="minorHAnsi"/>
          <w:color w:val="000000"/>
          <w:sz w:val="28"/>
          <w:szCs w:val="28"/>
        </w:rPr>
      </w:pPr>
    </w:p>
    <w:p w14:paraId="03BE04B6" w14:textId="7CC851AD" w:rsidR="00E517D2" w:rsidRPr="00473ACF" w:rsidRDefault="00E517D2" w:rsidP="002A6475">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w:t>
      </w:r>
      <w:r w:rsidR="00CA3615" w:rsidRPr="00473ACF">
        <w:rPr>
          <w:rFonts w:cstheme="minorHAnsi"/>
          <w:color w:val="000000"/>
          <w:sz w:val="28"/>
          <w:szCs w:val="28"/>
        </w:rPr>
        <w:t>3320H: Metabolism</w:t>
      </w:r>
    </w:p>
    <w:p w14:paraId="700FF05B" w14:textId="2E84B345" w:rsidR="00E517D2" w:rsidRPr="00473ACF" w:rsidRDefault="00E517D2" w:rsidP="002A6475">
      <w:pPr>
        <w:autoSpaceDE w:val="0"/>
        <w:autoSpaceDN w:val="0"/>
        <w:adjustRightInd w:val="0"/>
        <w:spacing w:after="0" w:line="240" w:lineRule="auto"/>
        <w:rPr>
          <w:rFonts w:cstheme="minorHAnsi"/>
          <w:color w:val="000000"/>
          <w:sz w:val="28"/>
          <w:szCs w:val="28"/>
        </w:rPr>
      </w:pPr>
    </w:p>
    <w:p w14:paraId="33DE1A3C" w14:textId="4701CF44" w:rsidR="00E517D2" w:rsidRPr="00473ACF" w:rsidRDefault="00E517D2" w:rsidP="002A6475">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CHEM-34</w:t>
      </w:r>
      <w:r w:rsidR="00CA3615" w:rsidRPr="00473ACF">
        <w:rPr>
          <w:rFonts w:cstheme="minorHAnsi"/>
          <w:color w:val="000000"/>
          <w:sz w:val="28"/>
          <w:szCs w:val="28"/>
        </w:rPr>
        <w:t>1</w:t>
      </w:r>
      <w:r w:rsidRPr="00473ACF">
        <w:rPr>
          <w:rFonts w:cstheme="minorHAnsi"/>
          <w:color w:val="000000"/>
          <w:sz w:val="28"/>
          <w:szCs w:val="28"/>
        </w:rPr>
        <w:t>0H:</w:t>
      </w:r>
      <w:r w:rsidR="00931219" w:rsidRPr="00473ACF">
        <w:rPr>
          <w:rFonts w:cstheme="minorHAnsi"/>
          <w:color w:val="000000"/>
          <w:sz w:val="28"/>
          <w:szCs w:val="28"/>
        </w:rPr>
        <w:t xml:space="preserve"> </w:t>
      </w:r>
      <w:r w:rsidR="00CA3615" w:rsidRPr="00473ACF">
        <w:rPr>
          <w:rFonts w:cstheme="minorHAnsi"/>
          <w:color w:val="000000"/>
          <w:sz w:val="28"/>
          <w:szCs w:val="28"/>
        </w:rPr>
        <w:t>Methods of Spectral Analysis</w:t>
      </w:r>
    </w:p>
    <w:p w14:paraId="63281174" w14:textId="13326875" w:rsidR="00CA3615" w:rsidRPr="00473ACF" w:rsidRDefault="00CA3615" w:rsidP="002E083A">
      <w:pPr>
        <w:autoSpaceDE w:val="0"/>
        <w:autoSpaceDN w:val="0"/>
        <w:adjustRightInd w:val="0"/>
        <w:spacing w:after="0" w:line="240" w:lineRule="auto"/>
        <w:rPr>
          <w:rFonts w:cstheme="minorHAnsi"/>
          <w:sz w:val="28"/>
          <w:szCs w:val="28"/>
        </w:rPr>
      </w:pPr>
    </w:p>
    <w:p w14:paraId="0FDE17C4" w14:textId="7C0A5527" w:rsidR="00CA3615" w:rsidRDefault="00CA3615" w:rsidP="002E083A">
      <w:pPr>
        <w:autoSpaceDE w:val="0"/>
        <w:autoSpaceDN w:val="0"/>
        <w:adjustRightInd w:val="0"/>
        <w:spacing w:after="0" w:line="240" w:lineRule="auto"/>
        <w:rPr>
          <w:rFonts w:cstheme="minorHAnsi"/>
          <w:sz w:val="28"/>
          <w:szCs w:val="28"/>
        </w:rPr>
      </w:pPr>
      <w:r w:rsidRPr="00473ACF">
        <w:rPr>
          <w:rFonts w:cstheme="minorHAnsi"/>
          <w:sz w:val="28"/>
          <w:szCs w:val="28"/>
        </w:rPr>
        <w:t>CHEM-3520H: Elements of Physical Chemistry: Thermodynamics</w:t>
      </w:r>
    </w:p>
    <w:p w14:paraId="3371AC69" w14:textId="2AF00519" w:rsidR="006A4ED8" w:rsidRDefault="006A4ED8" w:rsidP="002E083A">
      <w:pPr>
        <w:autoSpaceDE w:val="0"/>
        <w:autoSpaceDN w:val="0"/>
        <w:adjustRightInd w:val="0"/>
        <w:spacing w:after="0" w:line="240" w:lineRule="auto"/>
        <w:rPr>
          <w:rFonts w:cstheme="minorHAnsi"/>
          <w:sz w:val="28"/>
          <w:szCs w:val="28"/>
        </w:rPr>
      </w:pPr>
    </w:p>
    <w:p w14:paraId="728DA60A" w14:textId="18D4ACC0" w:rsidR="00D32E7E" w:rsidRDefault="006A4ED8" w:rsidP="002E083A">
      <w:pPr>
        <w:autoSpaceDE w:val="0"/>
        <w:autoSpaceDN w:val="0"/>
        <w:adjustRightInd w:val="0"/>
        <w:spacing w:after="0" w:line="240" w:lineRule="auto"/>
        <w:rPr>
          <w:rFonts w:cstheme="minorHAnsi"/>
          <w:b/>
          <w:bCs/>
          <w:sz w:val="28"/>
          <w:szCs w:val="28"/>
        </w:rPr>
      </w:pPr>
      <w:r>
        <w:rPr>
          <w:rFonts w:cstheme="minorHAnsi"/>
          <w:b/>
          <w:bCs/>
          <w:sz w:val="28"/>
          <w:szCs w:val="28"/>
        </w:rPr>
        <w:t>Please see Academic Timetable for lab times</w:t>
      </w:r>
      <w:r w:rsidR="00D32E7E">
        <w:rPr>
          <w:rFonts w:cstheme="minorHAnsi"/>
          <w:b/>
          <w:bCs/>
          <w:sz w:val="28"/>
          <w:szCs w:val="28"/>
        </w:rPr>
        <w:t xml:space="preserve"> </w:t>
      </w:r>
    </w:p>
    <w:p w14:paraId="55005876" w14:textId="565413EF" w:rsidR="006A4ED8" w:rsidRPr="006A4ED8" w:rsidRDefault="00D32E7E" w:rsidP="002E083A">
      <w:pPr>
        <w:autoSpaceDE w:val="0"/>
        <w:autoSpaceDN w:val="0"/>
        <w:adjustRightInd w:val="0"/>
        <w:spacing w:after="0" w:line="240" w:lineRule="auto"/>
        <w:rPr>
          <w:rFonts w:cstheme="minorHAnsi"/>
          <w:b/>
          <w:bCs/>
          <w:sz w:val="28"/>
          <w:szCs w:val="28"/>
        </w:rPr>
      </w:pPr>
      <w:r>
        <w:rPr>
          <w:rFonts w:cstheme="minorHAnsi"/>
          <w:b/>
          <w:bCs/>
          <w:sz w:val="28"/>
          <w:szCs w:val="28"/>
        </w:rPr>
        <w:t>(</w:t>
      </w:r>
      <w:hyperlink r:id="rId8" w:history="1">
        <w:r w:rsidRPr="00DE61C1">
          <w:rPr>
            <w:rStyle w:val="Hyperlink"/>
            <w:rFonts w:cstheme="minorHAnsi"/>
            <w:b/>
            <w:bCs/>
            <w:sz w:val="28"/>
            <w:szCs w:val="28"/>
          </w:rPr>
          <w:t>https://www.trentu.ca/registrar/timetable/undergraduate</w:t>
        </w:r>
      </w:hyperlink>
      <w:r>
        <w:rPr>
          <w:rFonts w:cstheme="minorHAnsi"/>
          <w:b/>
          <w:bCs/>
          <w:sz w:val="28"/>
          <w:szCs w:val="28"/>
        </w:rPr>
        <w:t xml:space="preserve">) </w:t>
      </w:r>
    </w:p>
    <w:p w14:paraId="00C0B5C7" w14:textId="77777777" w:rsidR="006A4ED8" w:rsidRDefault="006A4ED8" w:rsidP="002A6475">
      <w:pPr>
        <w:autoSpaceDE w:val="0"/>
        <w:autoSpaceDN w:val="0"/>
        <w:adjustRightInd w:val="0"/>
        <w:spacing w:after="0" w:line="240" w:lineRule="auto"/>
        <w:rPr>
          <w:rFonts w:cstheme="minorHAnsi"/>
          <w:b/>
          <w:bCs/>
          <w:color w:val="000000"/>
          <w:sz w:val="28"/>
          <w:szCs w:val="28"/>
        </w:rPr>
      </w:pPr>
    </w:p>
    <w:p w14:paraId="21865F42" w14:textId="20C0B165" w:rsidR="00F6285C" w:rsidRPr="006A4ED8" w:rsidRDefault="005279C9" w:rsidP="00F6285C">
      <w:pPr>
        <w:autoSpaceDE w:val="0"/>
        <w:autoSpaceDN w:val="0"/>
        <w:adjustRightInd w:val="0"/>
        <w:spacing w:after="0" w:line="240" w:lineRule="auto"/>
        <w:rPr>
          <w:rFonts w:cstheme="minorHAnsi"/>
          <w:color w:val="000000"/>
          <w:sz w:val="28"/>
          <w:szCs w:val="28"/>
        </w:rPr>
      </w:pPr>
      <w:r w:rsidRPr="006A4ED8">
        <w:rPr>
          <w:rFonts w:cstheme="minorHAnsi"/>
          <w:color w:val="000000"/>
          <w:sz w:val="28"/>
          <w:szCs w:val="28"/>
        </w:rPr>
        <w:t>A</w:t>
      </w:r>
      <w:r w:rsidR="00F6285C" w:rsidRPr="006A4ED8">
        <w:rPr>
          <w:rFonts w:cstheme="minorHAnsi"/>
          <w:color w:val="000000"/>
          <w:sz w:val="28"/>
          <w:szCs w:val="28"/>
        </w:rPr>
        <w:t xml:space="preserve">ssigned duties may include but are not limited to the following:  </w:t>
      </w:r>
    </w:p>
    <w:p w14:paraId="3B0132A8" w14:textId="77777777" w:rsidR="00F6285C" w:rsidRDefault="00F6285C" w:rsidP="00F6285C">
      <w:pPr>
        <w:autoSpaceDE w:val="0"/>
        <w:autoSpaceDN w:val="0"/>
        <w:adjustRightInd w:val="0"/>
        <w:spacing w:after="0" w:line="240" w:lineRule="auto"/>
        <w:rPr>
          <w:rFonts w:cstheme="minorHAnsi"/>
          <w:color w:val="000000"/>
          <w:sz w:val="28"/>
          <w:szCs w:val="28"/>
        </w:rPr>
      </w:pPr>
    </w:p>
    <w:p w14:paraId="38011C0B" w14:textId="77777777" w:rsidR="00F6285C" w:rsidRDefault="00F6285C" w:rsidP="00F6285C">
      <w:pPr>
        <w:pStyle w:val="ListParagraph"/>
        <w:numPr>
          <w:ilvl w:val="0"/>
          <w:numId w:val="4"/>
        </w:numPr>
        <w:autoSpaceDE w:val="0"/>
        <w:autoSpaceDN w:val="0"/>
        <w:adjustRightInd w:val="0"/>
        <w:spacing w:after="0" w:line="240" w:lineRule="auto"/>
        <w:rPr>
          <w:rFonts w:cstheme="minorHAnsi"/>
          <w:color w:val="000000"/>
          <w:sz w:val="28"/>
          <w:szCs w:val="28"/>
        </w:rPr>
      </w:pPr>
      <w:r>
        <w:rPr>
          <w:rFonts w:cstheme="minorHAnsi"/>
          <w:color w:val="000000"/>
          <w:sz w:val="28"/>
          <w:szCs w:val="28"/>
        </w:rPr>
        <w:t>Assist in labs or tutorials, demonstrating laboratory techniques, marking lab reports, facilitating small group discussions, and attending lab preparatory meetings as required.  All Academic Assistants must attend an orientation session.</w:t>
      </w:r>
    </w:p>
    <w:p w14:paraId="1D9D90A3" w14:textId="77777777" w:rsidR="00F6285C" w:rsidRDefault="00F6285C" w:rsidP="00F6285C">
      <w:pPr>
        <w:pStyle w:val="ListParagraph"/>
        <w:numPr>
          <w:ilvl w:val="0"/>
          <w:numId w:val="4"/>
        </w:num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All employees at Trent, including student employees, are required to complete Ministry of Labour Health and Safety Awareness Training, Campus Violence and Harassment, Human Rights and AODA, WHMIS, and Privacy Training, as well as Lab Safety training. </w:t>
      </w:r>
    </w:p>
    <w:p w14:paraId="0BFEADB7" w14:textId="77777777" w:rsidR="00F6285C" w:rsidRPr="00F6285C" w:rsidRDefault="00F6285C" w:rsidP="002A6475">
      <w:pPr>
        <w:autoSpaceDE w:val="0"/>
        <w:autoSpaceDN w:val="0"/>
        <w:adjustRightInd w:val="0"/>
        <w:spacing w:after="0" w:line="240" w:lineRule="auto"/>
        <w:rPr>
          <w:rFonts w:cstheme="minorHAnsi"/>
          <w:b/>
          <w:bCs/>
          <w:color w:val="000000"/>
          <w:sz w:val="28"/>
          <w:szCs w:val="28"/>
        </w:rPr>
      </w:pPr>
    </w:p>
    <w:p w14:paraId="35AF0084" w14:textId="77777777" w:rsidR="005E06FF" w:rsidRPr="00E32814" w:rsidRDefault="005E06FF" w:rsidP="005E06FF">
      <w:pPr>
        <w:autoSpaceDE w:val="0"/>
        <w:autoSpaceDN w:val="0"/>
        <w:adjustRightInd w:val="0"/>
        <w:spacing w:after="0" w:line="240" w:lineRule="auto"/>
        <w:rPr>
          <w:rFonts w:cstheme="minorHAnsi"/>
          <w:b/>
          <w:bCs/>
          <w:color w:val="000000"/>
          <w:sz w:val="28"/>
          <w:szCs w:val="28"/>
        </w:rPr>
      </w:pPr>
      <w:r w:rsidRPr="00E32814">
        <w:rPr>
          <w:rFonts w:cstheme="minorHAnsi"/>
          <w:b/>
          <w:bCs/>
          <w:color w:val="000000"/>
          <w:sz w:val="28"/>
          <w:szCs w:val="28"/>
        </w:rPr>
        <w:t>Qualifications:</w:t>
      </w:r>
    </w:p>
    <w:p w14:paraId="54F8A80D" w14:textId="77777777" w:rsidR="00F6285C" w:rsidRDefault="00F6285C" w:rsidP="00F6285C">
      <w:pPr>
        <w:pStyle w:val="ListParagraph"/>
        <w:numPr>
          <w:ilvl w:val="0"/>
          <w:numId w:val="4"/>
        </w:num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Students must have completed at least two years of an undergraduate Chemistry degree or related field.  </w:t>
      </w:r>
    </w:p>
    <w:p w14:paraId="6253E0A0" w14:textId="7FABE18E" w:rsidR="00F6285C" w:rsidRDefault="00F6285C" w:rsidP="00F6285C">
      <w:pPr>
        <w:pStyle w:val="ListParagraph"/>
        <w:numPr>
          <w:ilvl w:val="0"/>
          <w:numId w:val="4"/>
        </w:numPr>
        <w:autoSpaceDE w:val="0"/>
        <w:autoSpaceDN w:val="0"/>
        <w:adjustRightInd w:val="0"/>
        <w:spacing w:after="0" w:line="240" w:lineRule="auto"/>
        <w:rPr>
          <w:rFonts w:cstheme="minorHAnsi"/>
          <w:color w:val="000000"/>
          <w:sz w:val="28"/>
          <w:szCs w:val="28"/>
        </w:rPr>
      </w:pPr>
      <w:r>
        <w:rPr>
          <w:rFonts w:cstheme="minorHAnsi"/>
          <w:color w:val="000000"/>
          <w:sz w:val="28"/>
          <w:szCs w:val="28"/>
        </w:rPr>
        <w:t>You must be a registered student at Trent University to apply, and you must have completed the course to which you are applying with a minimum 75%.</w:t>
      </w:r>
    </w:p>
    <w:p w14:paraId="260DF47F" w14:textId="6EFCB4DB" w:rsidR="005E06FF" w:rsidRDefault="00CF5BC7" w:rsidP="00A85737">
      <w:pPr>
        <w:pStyle w:val="ListParagraph"/>
        <w:numPr>
          <w:ilvl w:val="1"/>
          <w:numId w:val="4"/>
        </w:numPr>
        <w:autoSpaceDE w:val="0"/>
        <w:autoSpaceDN w:val="0"/>
        <w:adjustRightInd w:val="0"/>
        <w:spacing w:after="0" w:line="240" w:lineRule="auto"/>
        <w:rPr>
          <w:rFonts w:cstheme="minorHAnsi"/>
          <w:color w:val="000000"/>
          <w:sz w:val="28"/>
          <w:szCs w:val="28"/>
        </w:rPr>
      </w:pPr>
      <w:r w:rsidRPr="00CF5BC7">
        <w:rPr>
          <w:rFonts w:cstheme="minorHAnsi"/>
          <w:color w:val="000000"/>
          <w:sz w:val="28"/>
          <w:szCs w:val="28"/>
        </w:rPr>
        <w:t>Those who are applying to CHEM-24</w:t>
      </w:r>
      <w:r w:rsidR="00CA3615">
        <w:rPr>
          <w:rFonts w:cstheme="minorHAnsi"/>
          <w:color w:val="000000"/>
          <w:sz w:val="28"/>
          <w:szCs w:val="28"/>
        </w:rPr>
        <w:t>2</w:t>
      </w:r>
      <w:r w:rsidRPr="00CF5BC7">
        <w:rPr>
          <w:rFonts w:cstheme="minorHAnsi"/>
          <w:color w:val="000000"/>
          <w:sz w:val="28"/>
          <w:szCs w:val="28"/>
        </w:rPr>
        <w:t>0H will need to have completed CHEM-2400H with a minimum 75%</w:t>
      </w:r>
    </w:p>
    <w:p w14:paraId="4CB9D8D4" w14:textId="77777777" w:rsidR="00CF5BC7" w:rsidRPr="00CF5BC7" w:rsidRDefault="00CF5BC7" w:rsidP="00CF5BC7">
      <w:pPr>
        <w:autoSpaceDE w:val="0"/>
        <w:autoSpaceDN w:val="0"/>
        <w:adjustRightInd w:val="0"/>
        <w:spacing w:after="0" w:line="240" w:lineRule="auto"/>
        <w:rPr>
          <w:rFonts w:cstheme="minorHAnsi"/>
          <w:color w:val="000000"/>
          <w:sz w:val="28"/>
          <w:szCs w:val="28"/>
        </w:rPr>
      </w:pPr>
    </w:p>
    <w:p w14:paraId="006982D5" w14:textId="77777777" w:rsidR="005E06FF" w:rsidRPr="00E32814" w:rsidRDefault="005E06FF" w:rsidP="005E06FF">
      <w:pPr>
        <w:autoSpaceDE w:val="0"/>
        <w:autoSpaceDN w:val="0"/>
        <w:adjustRightInd w:val="0"/>
        <w:spacing w:after="0" w:line="240" w:lineRule="auto"/>
        <w:rPr>
          <w:rFonts w:cstheme="minorHAnsi"/>
          <w:b/>
          <w:bCs/>
          <w:color w:val="000000"/>
          <w:sz w:val="28"/>
          <w:szCs w:val="28"/>
        </w:rPr>
      </w:pPr>
      <w:r w:rsidRPr="00E32814">
        <w:rPr>
          <w:rFonts w:cstheme="minorHAnsi"/>
          <w:b/>
          <w:bCs/>
          <w:color w:val="000000"/>
          <w:sz w:val="28"/>
          <w:szCs w:val="28"/>
        </w:rPr>
        <w:t>Application:</w:t>
      </w:r>
    </w:p>
    <w:p w14:paraId="53E5962E" w14:textId="55683D36" w:rsidR="00D83116" w:rsidRPr="00934A96" w:rsidRDefault="00D83116" w:rsidP="00D83116">
      <w:p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Please state </w:t>
      </w:r>
      <w:r>
        <w:rPr>
          <w:rFonts w:cstheme="minorHAnsi"/>
          <w:b/>
          <w:bCs/>
          <w:color w:val="000000"/>
          <w:sz w:val="28"/>
          <w:szCs w:val="28"/>
        </w:rPr>
        <w:t xml:space="preserve">“Chemistry </w:t>
      </w:r>
      <w:r w:rsidR="00083BE4">
        <w:rPr>
          <w:rFonts w:cstheme="minorHAnsi"/>
          <w:b/>
          <w:bCs/>
          <w:color w:val="000000"/>
          <w:sz w:val="28"/>
          <w:szCs w:val="28"/>
        </w:rPr>
        <w:t>Winter</w:t>
      </w:r>
      <w:r>
        <w:rPr>
          <w:rFonts w:cstheme="minorHAnsi"/>
          <w:b/>
          <w:bCs/>
          <w:color w:val="000000"/>
          <w:sz w:val="28"/>
          <w:szCs w:val="28"/>
        </w:rPr>
        <w:t xml:space="preserve"> A</w:t>
      </w:r>
      <w:r w:rsidR="0057112E">
        <w:rPr>
          <w:rFonts w:cstheme="minorHAnsi"/>
          <w:b/>
          <w:bCs/>
          <w:color w:val="000000"/>
          <w:sz w:val="28"/>
          <w:szCs w:val="28"/>
        </w:rPr>
        <w:t>A</w:t>
      </w:r>
      <w:r>
        <w:rPr>
          <w:rFonts w:cstheme="minorHAnsi"/>
          <w:b/>
          <w:bCs/>
          <w:color w:val="000000"/>
          <w:sz w:val="28"/>
          <w:szCs w:val="28"/>
        </w:rPr>
        <w:t>” along with your student number</w:t>
      </w:r>
      <w:r>
        <w:rPr>
          <w:rFonts w:cstheme="minorHAnsi"/>
          <w:color w:val="000000"/>
          <w:sz w:val="28"/>
          <w:szCs w:val="28"/>
        </w:rPr>
        <w:t xml:space="preserve"> in the subject line of the email and include the following in your email:</w:t>
      </w:r>
    </w:p>
    <w:p w14:paraId="29BF3FD9" w14:textId="77777777" w:rsidR="00D83116" w:rsidRPr="00E32814" w:rsidRDefault="00D83116" w:rsidP="00D83116">
      <w:pPr>
        <w:pStyle w:val="ListParagraph"/>
        <w:numPr>
          <w:ilvl w:val="0"/>
          <w:numId w:val="2"/>
        </w:numPr>
        <w:autoSpaceDE w:val="0"/>
        <w:autoSpaceDN w:val="0"/>
        <w:adjustRightInd w:val="0"/>
        <w:spacing w:after="0" w:line="240" w:lineRule="auto"/>
        <w:rPr>
          <w:rFonts w:cstheme="minorHAnsi"/>
          <w:color w:val="000000"/>
          <w:sz w:val="28"/>
          <w:szCs w:val="28"/>
        </w:rPr>
      </w:pPr>
      <w:r w:rsidRPr="00E32814">
        <w:rPr>
          <w:rFonts w:cstheme="minorHAnsi"/>
          <w:color w:val="000000"/>
          <w:sz w:val="28"/>
          <w:szCs w:val="28"/>
        </w:rPr>
        <w:t>Resume</w:t>
      </w:r>
    </w:p>
    <w:p w14:paraId="29013935" w14:textId="77777777" w:rsidR="00D83116" w:rsidRPr="00934A96" w:rsidRDefault="00D83116" w:rsidP="00D83116">
      <w:pPr>
        <w:pStyle w:val="ListParagraph"/>
        <w:numPr>
          <w:ilvl w:val="0"/>
          <w:numId w:val="2"/>
        </w:numPr>
        <w:autoSpaceDE w:val="0"/>
        <w:autoSpaceDN w:val="0"/>
        <w:adjustRightInd w:val="0"/>
        <w:spacing w:after="0" w:line="240" w:lineRule="auto"/>
        <w:rPr>
          <w:rFonts w:cstheme="minorHAnsi"/>
          <w:color w:val="000000"/>
          <w:sz w:val="28"/>
          <w:szCs w:val="28"/>
        </w:rPr>
      </w:pPr>
      <w:r w:rsidRPr="00E32814">
        <w:rPr>
          <w:rFonts w:cstheme="minorHAnsi"/>
          <w:sz w:val="28"/>
          <w:szCs w:val="28"/>
        </w:rPr>
        <w:t xml:space="preserve">A copy of </w:t>
      </w:r>
      <w:r>
        <w:rPr>
          <w:rFonts w:cstheme="minorHAnsi"/>
          <w:sz w:val="28"/>
          <w:szCs w:val="28"/>
        </w:rPr>
        <w:t>your</w:t>
      </w:r>
      <w:r w:rsidRPr="00E32814">
        <w:rPr>
          <w:rFonts w:cstheme="minorHAnsi"/>
          <w:sz w:val="28"/>
          <w:szCs w:val="28"/>
        </w:rPr>
        <w:t xml:space="preserve"> latest Academic Summary</w:t>
      </w:r>
    </w:p>
    <w:p w14:paraId="2EFC63C5" w14:textId="75784C66" w:rsidR="00D83116" w:rsidRPr="00934A96" w:rsidRDefault="00D83116" w:rsidP="00D83116">
      <w:pPr>
        <w:pStyle w:val="ListParagraph"/>
        <w:numPr>
          <w:ilvl w:val="0"/>
          <w:numId w:val="2"/>
        </w:numPr>
        <w:autoSpaceDE w:val="0"/>
        <w:autoSpaceDN w:val="0"/>
        <w:adjustRightInd w:val="0"/>
        <w:spacing w:after="0" w:line="240" w:lineRule="auto"/>
        <w:rPr>
          <w:rFonts w:cstheme="minorHAnsi"/>
          <w:color w:val="000000"/>
          <w:sz w:val="28"/>
          <w:szCs w:val="28"/>
        </w:rPr>
      </w:pPr>
      <w:r>
        <w:rPr>
          <w:rFonts w:cstheme="minorHAnsi"/>
          <w:sz w:val="28"/>
          <w:szCs w:val="28"/>
        </w:rPr>
        <w:t>The course code, day, and time of the section(s) for which you are available</w:t>
      </w:r>
      <w:r w:rsidR="00523B23">
        <w:rPr>
          <w:rFonts w:cstheme="minorHAnsi"/>
          <w:sz w:val="28"/>
          <w:szCs w:val="28"/>
        </w:rPr>
        <w:t xml:space="preserve"> (please see Academic Timetable for days and times)</w:t>
      </w:r>
    </w:p>
    <w:p w14:paraId="238C5B47" w14:textId="3366F284" w:rsidR="00D83116" w:rsidRPr="00934A96" w:rsidRDefault="00D83116" w:rsidP="00D83116">
      <w:pPr>
        <w:pStyle w:val="ListParagraph"/>
        <w:numPr>
          <w:ilvl w:val="0"/>
          <w:numId w:val="2"/>
        </w:numPr>
        <w:autoSpaceDE w:val="0"/>
        <w:autoSpaceDN w:val="0"/>
        <w:adjustRightInd w:val="0"/>
        <w:spacing w:after="0" w:line="240" w:lineRule="auto"/>
        <w:rPr>
          <w:rFonts w:cstheme="minorHAnsi"/>
          <w:color w:val="000000"/>
          <w:sz w:val="28"/>
          <w:szCs w:val="28"/>
        </w:rPr>
      </w:pPr>
      <w:r>
        <w:rPr>
          <w:rFonts w:cstheme="minorHAnsi"/>
          <w:sz w:val="28"/>
          <w:szCs w:val="28"/>
        </w:rPr>
        <w:t xml:space="preserve">Stipulate the </w:t>
      </w:r>
      <w:r w:rsidR="003B4065">
        <w:rPr>
          <w:rFonts w:cstheme="minorHAnsi"/>
          <w:sz w:val="28"/>
          <w:szCs w:val="28"/>
        </w:rPr>
        <w:t xml:space="preserve">approximate </w:t>
      </w:r>
      <w:r>
        <w:rPr>
          <w:rFonts w:cstheme="minorHAnsi"/>
          <w:sz w:val="28"/>
          <w:szCs w:val="28"/>
        </w:rPr>
        <w:t xml:space="preserve">number of hours you are seeking </w:t>
      </w:r>
      <w:r w:rsidR="00E040ED">
        <w:rPr>
          <w:rFonts w:cstheme="minorHAnsi"/>
          <w:sz w:val="28"/>
          <w:szCs w:val="28"/>
        </w:rPr>
        <w:t xml:space="preserve">per </w:t>
      </w:r>
      <w:proofErr w:type="gramStart"/>
      <w:r w:rsidR="00E040ED">
        <w:rPr>
          <w:rFonts w:cstheme="minorHAnsi"/>
          <w:sz w:val="28"/>
          <w:szCs w:val="28"/>
        </w:rPr>
        <w:t>week</w:t>
      </w:r>
      <w:proofErr w:type="gramEnd"/>
    </w:p>
    <w:p w14:paraId="5A967D0C" w14:textId="77777777" w:rsidR="00D83116" w:rsidRPr="00934A96" w:rsidRDefault="00D83116" w:rsidP="00D83116">
      <w:pPr>
        <w:pStyle w:val="ListParagraph"/>
        <w:numPr>
          <w:ilvl w:val="0"/>
          <w:numId w:val="2"/>
        </w:numPr>
        <w:autoSpaceDE w:val="0"/>
        <w:autoSpaceDN w:val="0"/>
        <w:adjustRightInd w:val="0"/>
        <w:spacing w:after="0" w:line="240" w:lineRule="auto"/>
        <w:rPr>
          <w:rFonts w:cstheme="minorHAnsi"/>
          <w:color w:val="000000"/>
          <w:sz w:val="28"/>
          <w:szCs w:val="28"/>
        </w:rPr>
      </w:pPr>
      <w:r>
        <w:rPr>
          <w:rFonts w:cstheme="minorHAnsi"/>
          <w:sz w:val="28"/>
          <w:szCs w:val="28"/>
        </w:rPr>
        <w:lastRenderedPageBreak/>
        <w:t>If you are an undergraduate or graduate student</w:t>
      </w:r>
    </w:p>
    <w:p w14:paraId="5A480F6C" w14:textId="77777777" w:rsidR="00D83116" w:rsidRPr="00934A96" w:rsidRDefault="00D83116" w:rsidP="00D83116">
      <w:pPr>
        <w:pStyle w:val="ListParagraph"/>
        <w:numPr>
          <w:ilvl w:val="0"/>
          <w:numId w:val="2"/>
        </w:numPr>
        <w:autoSpaceDE w:val="0"/>
        <w:autoSpaceDN w:val="0"/>
        <w:adjustRightInd w:val="0"/>
        <w:spacing w:after="0" w:line="240" w:lineRule="auto"/>
        <w:rPr>
          <w:rFonts w:cstheme="minorHAnsi"/>
          <w:color w:val="000000"/>
          <w:sz w:val="28"/>
          <w:szCs w:val="28"/>
        </w:rPr>
      </w:pPr>
      <w:r>
        <w:rPr>
          <w:rFonts w:cstheme="minorHAnsi"/>
          <w:sz w:val="28"/>
          <w:szCs w:val="28"/>
        </w:rPr>
        <w:t>If you are TWSP eligible</w:t>
      </w:r>
    </w:p>
    <w:p w14:paraId="392385F2" w14:textId="77777777" w:rsidR="00685E34" w:rsidRDefault="00685E34" w:rsidP="00D83116">
      <w:pPr>
        <w:autoSpaceDE w:val="0"/>
        <w:autoSpaceDN w:val="0"/>
        <w:adjustRightInd w:val="0"/>
        <w:spacing w:after="0" w:line="240" w:lineRule="auto"/>
        <w:rPr>
          <w:rFonts w:cstheme="minorHAnsi"/>
          <w:color w:val="000000"/>
          <w:sz w:val="28"/>
          <w:szCs w:val="28"/>
        </w:rPr>
      </w:pPr>
    </w:p>
    <w:p w14:paraId="198488D0" w14:textId="4C677C97" w:rsidR="00D83116" w:rsidRPr="00934A96" w:rsidRDefault="00D83116" w:rsidP="00D83116">
      <w:pPr>
        <w:autoSpaceDE w:val="0"/>
        <w:autoSpaceDN w:val="0"/>
        <w:adjustRightInd w:val="0"/>
        <w:spacing w:after="0" w:line="240" w:lineRule="auto"/>
        <w:rPr>
          <w:rFonts w:cstheme="minorHAnsi"/>
          <w:color w:val="000000"/>
          <w:sz w:val="28"/>
          <w:szCs w:val="28"/>
        </w:rPr>
      </w:pPr>
      <w:r>
        <w:rPr>
          <w:rFonts w:cstheme="minorHAnsi"/>
          <w:color w:val="000000"/>
          <w:sz w:val="28"/>
          <w:szCs w:val="28"/>
        </w:rPr>
        <w:t>Note: students may apply to multiple courses/lab times.</w:t>
      </w:r>
    </w:p>
    <w:p w14:paraId="0369B758" w14:textId="77777777" w:rsidR="005E06FF" w:rsidRPr="00E32814" w:rsidRDefault="005E06FF" w:rsidP="00987D2F">
      <w:pPr>
        <w:autoSpaceDE w:val="0"/>
        <w:autoSpaceDN w:val="0"/>
        <w:adjustRightInd w:val="0"/>
        <w:spacing w:after="0" w:line="240" w:lineRule="auto"/>
        <w:rPr>
          <w:rFonts w:cstheme="minorHAnsi"/>
          <w:color w:val="0000FF"/>
          <w:sz w:val="28"/>
          <w:szCs w:val="28"/>
        </w:rPr>
      </w:pPr>
    </w:p>
    <w:p w14:paraId="09AB7048" w14:textId="77777777" w:rsidR="005E06FF" w:rsidRPr="00E32814" w:rsidRDefault="005E06FF" w:rsidP="005E06FF">
      <w:pPr>
        <w:autoSpaceDE w:val="0"/>
        <w:autoSpaceDN w:val="0"/>
        <w:adjustRightInd w:val="0"/>
        <w:spacing w:after="0" w:line="240" w:lineRule="auto"/>
        <w:rPr>
          <w:rFonts w:cstheme="minorHAnsi"/>
          <w:color w:val="000000"/>
          <w:sz w:val="28"/>
          <w:szCs w:val="28"/>
        </w:rPr>
      </w:pPr>
      <w:r w:rsidRPr="00E32814">
        <w:rPr>
          <w:rFonts w:cstheme="minorHAnsi"/>
          <w:color w:val="000000"/>
          <w:sz w:val="28"/>
          <w:szCs w:val="28"/>
        </w:rPr>
        <w:t>Submit Resume to:</w:t>
      </w:r>
    </w:p>
    <w:p w14:paraId="59048197" w14:textId="0D4118CF" w:rsidR="005E06FF" w:rsidRPr="00E32814" w:rsidRDefault="00D83116" w:rsidP="005E06FF">
      <w:pPr>
        <w:autoSpaceDE w:val="0"/>
        <w:autoSpaceDN w:val="0"/>
        <w:adjustRightInd w:val="0"/>
        <w:spacing w:after="0" w:line="240" w:lineRule="auto"/>
        <w:rPr>
          <w:rFonts w:cstheme="minorHAnsi"/>
          <w:color w:val="FF0000"/>
          <w:sz w:val="28"/>
          <w:szCs w:val="28"/>
        </w:rPr>
      </w:pPr>
      <w:r>
        <w:rPr>
          <w:rFonts w:cstheme="minorHAnsi"/>
          <w:color w:val="FF0000"/>
          <w:sz w:val="28"/>
          <w:szCs w:val="28"/>
        </w:rPr>
        <w:t xml:space="preserve">Teresa Garvey, </w:t>
      </w:r>
      <w:hyperlink r:id="rId9" w:history="1">
        <w:r w:rsidRPr="0021688C">
          <w:rPr>
            <w:rStyle w:val="Hyperlink"/>
            <w:rFonts w:cstheme="minorHAnsi"/>
            <w:sz w:val="28"/>
            <w:szCs w:val="28"/>
          </w:rPr>
          <w:t>chemjobs@trentu.ca</w:t>
        </w:r>
      </w:hyperlink>
      <w:r>
        <w:rPr>
          <w:rFonts w:cstheme="minorHAnsi"/>
          <w:color w:val="FF0000"/>
          <w:sz w:val="28"/>
          <w:szCs w:val="28"/>
        </w:rPr>
        <w:t xml:space="preserve"> </w:t>
      </w:r>
    </w:p>
    <w:p w14:paraId="1CEC5047" w14:textId="77777777" w:rsidR="005E06FF" w:rsidRPr="00E32814" w:rsidRDefault="005E06FF" w:rsidP="005E06FF">
      <w:pPr>
        <w:autoSpaceDE w:val="0"/>
        <w:autoSpaceDN w:val="0"/>
        <w:adjustRightInd w:val="0"/>
        <w:spacing w:after="0" w:line="240" w:lineRule="auto"/>
        <w:rPr>
          <w:rFonts w:cstheme="minorHAnsi"/>
          <w:color w:val="000000"/>
          <w:sz w:val="28"/>
          <w:szCs w:val="28"/>
        </w:rPr>
      </w:pPr>
    </w:p>
    <w:p w14:paraId="30D08624" w14:textId="38A1293C" w:rsidR="005E06FF" w:rsidRPr="00E32814" w:rsidRDefault="005E06FF" w:rsidP="005E06FF">
      <w:pPr>
        <w:autoSpaceDE w:val="0"/>
        <w:autoSpaceDN w:val="0"/>
        <w:adjustRightInd w:val="0"/>
        <w:spacing w:after="0" w:line="240" w:lineRule="auto"/>
        <w:rPr>
          <w:rFonts w:cstheme="minorHAnsi"/>
          <w:color w:val="000000"/>
          <w:sz w:val="28"/>
          <w:szCs w:val="28"/>
        </w:rPr>
      </w:pPr>
      <w:r w:rsidRPr="00E32814">
        <w:rPr>
          <w:rFonts w:cstheme="minorHAnsi"/>
          <w:color w:val="000000"/>
          <w:sz w:val="28"/>
          <w:szCs w:val="28"/>
        </w:rPr>
        <w:t xml:space="preserve">Enquiries may be directed to </w:t>
      </w:r>
      <w:r w:rsidR="00D83116">
        <w:rPr>
          <w:rFonts w:cstheme="minorHAnsi"/>
          <w:b/>
          <w:color w:val="FF0000"/>
          <w:sz w:val="28"/>
          <w:szCs w:val="28"/>
        </w:rPr>
        <w:t xml:space="preserve">Teresa </w:t>
      </w:r>
      <w:proofErr w:type="gramStart"/>
      <w:r w:rsidR="00D83116">
        <w:rPr>
          <w:rFonts w:cstheme="minorHAnsi"/>
          <w:b/>
          <w:color w:val="FF0000"/>
          <w:sz w:val="28"/>
          <w:szCs w:val="28"/>
        </w:rPr>
        <w:t>Garvey</w:t>
      </w:r>
      <w:r w:rsidRPr="00E32814">
        <w:rPr>
          <w:rFonts w:cstheme="minorHAnsi"/>
          <w:color w:val="FF0000"/>
          <w:sz w:val="28"/>
          <w:szCs w:val="28"/>
        </w:rPr>
        <w:t xml:space="preserve">  </w:t>
      </w:r>
      <w:r w:rsidRPr="00E32814">
        <w:rPr>
          <w:rFonts w:cstheme="minorHAnsi"/>
          <w:color w:val="000000"/>
          <w:sz w:val="28"/>
          <w:szCs w:val="28"/>
        </w:rPr>
        <w:t>by</w:t>
      </w:r>
      <w:proofErr w:type="gramEnd"/>
      <w:r w:rsidRPr="00E32814">
        <w:rPr>
          <w:rFonts w:cstheme="minorHAnsi"/>
          <w:color w:val="000000"/>
          <w:sz w:val="28"/>
          <w:szCs w:val="28"/>
        </w:rPr>
        <w:t>;</w:t>
      </w:r>
    </w:p>
    <w:p w14:paraId="4AB6DE75" w14:textId="3E435DC6" w:rsidR="005E06FF" w:rsidRDefault="005E06FF" w:rsidP="005E06FF">
      <w:pPr>
        <w:autoSpaceDE w:val="0"/>
        <w:autoSpaceDN w:val="0"/>
        <w:adjustRightInd w:val="0"/>
        <w:spacing w:after="0" w:line="240" w:lineRule="auto"/>
        <w:rPr>
          <w:rFonts w:cstheme="minorHAnsi"/>
          <w:b/>
          <w:color w:val="FF0000"/>
          <w:sz w:val="28"/>
          <w:szCs w:val="28"/>
        </w:rPr>
      </w:pPr>
      <w:r w:rsidRPr="00E32814">
        <w:rPr>
          <w:rFonts w:cstheme="minorHAnsi"/>
          <w:color w:val="000000"/>
          <w:sz w:val="28"/>
          <w:szCs w:val="28"/>
        </w:rPr>
        <w:t xml:space="preserve">E-mail: </w:t>
      </w:r>
      <w:r w:rsidR="00D83116">
        <w:rPr>
          <w:rFonts w:cstheme="minorHAnsi"/>
          <w:b/>
          <w:color w:val="FF0000"/>
          <w:sz w:val="28"/>
          <w:szCs w:val="28"/>
        </w:rPr>
        <w:t>chemistry@trentu.ca</w:t>
      </w:r>
      <w:r w:rsidRPr="00E32814">
        <w:rPr>
          <w:rFonts w:cstheme="minorHAnsi"/>
          <w:color w:val="FF0000"/>
          <w:sz w:val="28"/>
          <w:szCs w:val="28"/>
        </w:rPr>
        <w:t xml:space="preserve"> </w:t>
      </w:r>
      <w:r w:rsidRPr="00E32814">
        <w:rPr>
          <w:rFonts w:cstheme="minorHAnsi"/>
          <w:color w:val="000000"/>
          <w:sz w:val="28"/>
          <w:szCs w:val="28"/>
        </w:rPr>
        <w:t xml:space="preserve">or by </w:t>
      </w:r>
      <w:proofErr w:type="gramStart"/>
      <w:r w:rsidRPr="00E32814">
        <w:rPr>
          <w:rFonts w:cstheme="minorHAnsi"/>
          <w:color w:val="000000"/>
          <w:sz w:val="28"/>
          <w:szCs w:val="28"/>
        </w:rPr>
        <w:t>phone :</w:t>
      </w:r>
      <w:proofErr w:type="gramEnd"/>
      <w:r w:rsidRPr="00E32814">
        <w:rPr>
          <w:rFonts w:cstheme="minorHAnsi"/>
          <w:color w:val="000000"/>
          <w:sz w:val="28"/>
          <w:szCs w:val="28"/>
        </w:rPr>
        <w:t xml:space="preserve"> </w:t>
      </w:r>
      <w:r w:rsidR="00D83116">
        <w:rPr>
          <w:rFonts w:cstheme="minorHAnsi"/>
          <w:b/>
          <w:color w:val="FF0000"/>
          <w:sz w:val="28"/>
          <w:szCs w:val="28"/>
        </w:rPr>
        <w:t>705-748-1011 x 7505</w:t>
      </w:r>
    </w:p>
    <w:p w14:paraId="3971567D" w14:textId="4136F70E" w:rsidR="00D83116" w:rsidRPr="00E32814" w:rsidRDefault="00D83116" w:rsidP="005E06FF">
      <w:pPr>
        <w:autoSpaceDE w:val="0"/>
        <w:autoSpaceDN w:val="0"/>
        <w:adjustRightInd w:val="0"/>
        <w:spacing w:after="0" w:line="240" w:lineRule="auto"/>
        <w:rPr>
          <w:rFonts w:cstheme="minorHAnsi"/>
          <w:color w:val="000000"/>
          <w:sz w:val="28"/>
          <w:szCs w:val="28"/>
        </w:rPr>
      </w:pPr>
      <w:r>
        <w:rPr>
          <w:rFonts w:cstheme="minorHAnsi"/>
          <w:color w:val="000000"/>
          <w:sz w:val="28"/>
          <w:szCs w:val="28"/>
        </w:rPr>
        <w:t>In-person</w:t>
      </w:r>
      <w:r w:rsidRPr="00E32814">
        <w:rPr>
          <w:rFonts w:cstheme="minorHAnsi"/>
          <w:color w:val="000000"/>
          <w:sz w:val="28"/>
          <w:szCs w:val="28"/>
        </w:rPr>
        <w:t>:</w:t>
      </w:r>
      <w:r w:rsidRPr="00D83116">
        <w:rPr>
          <w:rFonts w:cstheme="minorHAnsi"/>
          <w:b/>
          <w:color w:val="FF0000"/>
          <w:sz w:val="28"/>
          <w:szCs w:val="28"/>
        </w:rPr>
        <w:t xml:space="preserve"> </w:t>
      </w:r>
      <w:r>
        <w:rPr>
          <w:rFonts w:cstheme="minorHAnsi"/>
          <w:b/>
          <w:color w:val="FF0000"/>
          <w:sz w:val="28"/>
          <w:szCs w:val="28"/>
        </w:rPr>
        <w:t>CSB D105</w:t>
      </w:r>
    </w:p>
    <w:p w14:paraId="6480FE00" w14:textId="441DBE92" w:rsidR="005E06FF" w:rsidRPr="00E32814" w:rsidRDefault="005E06FF" w:rsidP="005E06FF">
      <w:pPr>
        <w:autoSpaceDE w:val="0"/>
        <w:autoSpaceDN w:val="0"/>
        <w:adjustRightInd w:val="0"/>
        <w:spacing w:after="0" w:line="240" w:lineRule="auto"/>
        <w:rPr>
          <w:rFonts w:cstheme="minorHAnsi"/>
          <w:b/>
          <w:bCs/>
          <w:color w:val="FF0000"/>
          <w:sz w:val="28"/>
          <w:szCs w:val="28"/>
        </w:rPr>
      </w:pPr>
      <w:r w:rsidRPr="00E32814">
        <w:rPr>
          <w:rFonts w:cstheme="minorHAnsi"/>
          <w:b/>
          <w:bCs/>
          <w:color w:val="000000" w:themeColor="text1"/>
          <w:sz w:val="28"/>
          <w:szCs w:val="28"/>
        </w:rPr>
        <w:t xml:space="preserve">Deadline for receipt of applications </w:t>
      </w:r>
      <w:r w:rsidR="00D83116">
        <w:rPr>
          <w:rFonts w:cstheme="minorHAnsi"/>
          <w:b/>
          <w:bCs/>
          <w:color w:val="FF0000"/>
          <w:sz w:val="28"/>
          <w:szCs w:val="28"/>
        </w:rPr>
        <w:t xml:space="preserve">Monday, </w:t>
      </w:r>
      <w:r w:rsidR="00DE2AD1">
        <w:rPr>
          <w:rFonts w:cstheme="minorHAnsi"/>
          <w:b/>
          <w:bCs/>
          <w:color w:val="FF0000"/>
          <w:sz w:val="28"/>
          <w:szCs w:val="28"/>
        </w:rPr>
        <w:t>November 25</w:t>
      </w:r>
      <w:r w:rsidR="00D83116">
        <w:rPr>
          <w:rFonts w:cstheme="minorHAnsi"/>
          <w:b/>
          <w:bCs/>
          <w:color w:val="FF0000"/>
          <w:sz w:val="28"/>
          <w:szCs w:val="28"/>
        </w:rPr>
        <w:t xml:space="preserve"> at </w:t>
      </w:r>
      <w:r w:rsidR="00DE2AD1">
        <w:rPr>
          <w:rFonts w:cstheme="minorHAnsi"/>
          <w:b/>
          <w:bCs/>
          <w:color w:val="FF0000"/>
          <w:sz w:val="28"/>
          <w:szCs w:val="28"/>
        </w:rPr>
        <w:t>9</w:t>
      </w:r>
      <w:r w:rsidR="00572D16">
        <w:rPr>
          <w:rFonts w:cstheme="minorHAnsi"/>
          <w:b/>
          <w:bCs/>
          <w:color w:val="FF0000"/>
          <w:sz w:val="28"/>
          <w:szCs w:val="28"/>
        </w:rPr>
        <w:t xml:space="preserve">:00 am or until positions are </w:t>
      </w:r>
      <w:proofErr w:type="gramStart"/>
      <w:r w:rsidR="00572D16">
        <w:rPr>
          <w:rFonts w:cstheme="minorHAnsi"/>
          <w:b/>
          <w:bCs/>
          <w:color w:val="FF0000"/>
          <w:sz w:val="28"/>
          <w:szCs w:val="28"/>
        </w:rPr>
        <w:t>filled</w:t>
      </w:r>
      <w:proofErr w:type="gramEnd"/>
    </w:p>
    <w:p w14:paraId="439D3B7D" w14:textId="77777777" w:rsidR="005E06FF" w:rsidRDefault="005E06FF" w:rsidP="005E06FF">
      <w:pPr>
        <w:autoSpaceDE w:val="0"/>
        <w:autoSpaceDN w:val="0"/>
        <w:adjustRightInd w:val="0"/>
        <w:spacing w:after="0" w:line="240" w:lineRule="auto"/>
        <w:rPr>
          <w:rFonts w:cstheme="minorHAnsi"/>
          <w:b/>
          <w:bCs/>
          <w:color w:val="FF0000"/>
          <w:sz w:val="28"/>
          <w:szCs w:val="28"/>
        </w:rPr>
      </w:pPr>
    </w:p>
    <w:p w14:paraId="503952B9" w14:textId="77777777" w:rsidR="00DE2AD1" w:rsidRDefault="00DE2AD1" w:rsidP="00013BDF">
      <w:pPr>
        <w:autoSpaceDE w:val="0"/>
        <w:autoSpaceDN w:val="0"/>
        <w:adjustRightInd w:val="0"/>
        <w:spacing w:after="0" w:line="240" w:lineRule="auto"/>
        <w:rPr>
          <w:rFonts w:cstheme="minorHAnsi"/>
          <w:color w:val="000000"/>
          <w:sz w:val="28"/>
          <w:szCs w:val="28"/>
        </w:rPr>
      </w:pPr>
    </w:p>
    <w:p w14:paraId="549BE956" w14:textId="2586EA94" w:rsidR="005E06FF" w:rsidRDefault="005E06FF" w:rsidP="00E32814">
      <w:pPr>
        <w:autoSpaceDE w:val="0"/>
        <w:autoSpaceDN w:val="0"/>
        <w:adjustRightInd w:val="0"/>
        <w:spacing w:after="0" w:line="240" w:lineRule="auto"/>
        <w:jc w:val="center"/>
        <w:rPr>
          <w:rFonts w:cstheme="minorHAnsi"/>
          <w:color w:val="000000"/>
          <w:sz w:val="28"/>
          <w:szCs w:val="28"/>
        </w:rPr>
      </w:pPr>
      <w:r w:rsidRPr="00E32814">
        <w:rPr>
          <w:rFonts w:cstheme="minorHAnsi"/>
          <w:color w:val="000000"/>
          <w:sz w:val="28"/>
          <w:szCs w:val="28"/>
        </w:rPr>
        <w:t>All positions are subject to budgetary approval by the Dean’s office</w:t>
      </w:r>
      <w:r w:rsidR="00DE2AD1">
        <w:rPr>
          <w:rFonts w:cstheme="minorHAnsi"/>
          <w:color w:val="000000"/>
          <w:sz w:val="28"/>
          <w:szCs w:val="28"/>
        </w:rPr>
        <w:t xml:space="preserve"> and course enrollment</w:t>
      </w:r>
      <w:r w:rsidRPr="00E32814">
        <w:rPr>
          <w:rFonts w:cstheme="minorHAnsi"/>
          <w:color w:val="000000"/>
          <w:sz w:val="28"/>
          <w:szCs w:val="28"/>
        </w:rPr>
        <w:t>.</w:t>
      </w:r>
    </w:p>
    <w:p w14:paraId="7C536D9F" w14:textId="77777777" w:rsidR="00E32814" w:rsidRPr="00E32814" w:rsidRDefault="00E32814" w:rsidP="005E06FF">
      <w:pPr>
        <w:autoSpaceDE w:val="0"/>
        <w:autoSpaceDN w:val="0"/>
        <w:adjustRightInd w:val="0"/>
        <w:spacing w:after="0" w:line="240" w:lineRule="auto"/>
        <w:rPr>
          <w:rFonts w:cstheme="minorHAnsi"/>
          <w:color w:val="000000"/>
          <w:sz w:val="28"/>
          <w:szCs w:val="28"/>
        </w:rPr>
      </w:pPr>
    </w:p>
    <w:p w14:paraId="27A15464" w14:textId="77777777" w:rsidR="00384789" w:rsidRPr="00E32814" w:rsidRDefault="005E06FF" w:rsidP="00E32814">
      <w:pPr>
        <w:jc w:val="center"/>
        <w:rPr>
          <w:rFonts w:cstheme="minorHAnsi"/>
          <w:sz w:val="28"/>
          <w:szCs w:val="28"/>
        </w:rPr>
      </w:pPr>
      <w:r w:rsidRPr="00E32814">
        <w:rPr>
          <w:rFonts w:cstheme="minorHAnsi"/>
          <w:color w:val="000080"/>
          <w:sz w:val="28"/>
          <w:szCs w:val="28"/>
        </w:rPr>
        <w:t>THIS AD IS FOR RETURNING TRENT STUDENTS ONLY</w:t>
      </w:r>
    </w:p>
    <w:sectPr w:rsidR="00384789" w:rsidRPr="00E32814" w:rsidSect="00E32814">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0B63" w14:textId="77777777" w:rsidR="004B3756" w:rsidRDefault="004B3756" w:rsidP="004B3756">
      <w:pPr>
        <w:spacing w:after="0" w:line="240" w:lineRule="auto"/>
      </w:pPr>
      <w:r>
        <w:separator/>
      </w:r>
    </w:p>
  </w:endnote>
  <w:endnote w:type="continuationSeparator" w:id="0">
    <w:p w14:paraId="54DB86FC" w14:textId="77777777" w:rsidR="004B3756" w:rsidRDefault="004B3756" w:rsidP="004B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1A8C" w14:textId="77777777" w:rsidR="004B3756" w:rsidRPr="004B3756" w:rsidRDefault="004B3756">
    <w:pPr>
      <w:pStyle w:val="Footer"/>
      <w:rPr>
        <w:sz w:val="16"/>
        <w:szCs w:val="16"/>
      </w:rPr>
    </w:pPr>
    <w:r w:rsidRPr="004B3756">
      <w:rPr>
        <w:sz w:val="16"/>
        <w:szCs w:val="16"/>
      </w:rPr>
      <w:t xml:space="preserve">July 1, </w:t>
    </w:r>
    <w:proofErr w:type="gramStart"/>
    <w:r w:rsidRPr="004B3756">
      <w:rPr>
        <w:sz w:val="16"/>
        <w:szCs w:val="16"/>
      </w:rPr>
      <w:t>2019</w:t>
    </w:r>
    <w:proofErr w:type="gramEnd"/>
    <w:r w:rsidRPr="004B3756">
      <w:rPr>
        <w:sz w:val="16"/>
        <w:szCs w:val="16"/>
      </w:rPr>
      <w:t xml:space="preserve"> last updated</w:t>
    </w:r>
  </w:p>
  <w:p w14:paraId="366F3BC3" w14:textId="77777777" w:rsidR="004B3756" w:rsidRDefault="004B3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3BE5" w14:textId="77777777" w:rsidR="004B3756" w:rsidRDefault="004B3756" w:rsidP="004B3756">
      <w:pPr>
        <w:spacing w:after="0" w:line="240" w:lineRule="auto"/>
      </w:pPr>
      <w:r>
        <w:separator/>
      </w:r>
    </w:p>
  </w:footnote>
  <w:footnote w:type="continuationSeparator" w:id="0">
    <w:p w14:paraId="5189FBF5" w14:textId="77777777" w:rsidR="004B3756" w:rsidRDefault="004B3756" w:rsidP="004B3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E2365"/>
    <w:multiLevelType w:val="hybridMultilevel"/>
    <w:tmpl w:val="00B8FB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51B839EB"/>
    <w:multiLevelType w:val="hybridMultilevel"/>
    <w:tmpl w:val="73B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033D14"/>
    <w:multiLevelType w:val="hybridMultilevel"/>
    <w:tmpl w:val="0B425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E88788C"/>
    <w:multiLevelType w:val="hybridMultilevel"/>
    <w:tmpl w:val="BBF67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68500384">
    <w:abstractNumId w:val="2"/>
  </w:num>
  <w:num w:numId="2" w16cid:durableId="1451126568">
    <w:abstractNumId w:val="3"/>
  </w:num>
  <w:num w:numId="3" w16cid:durableId="224729944">
    <w:abstractNumId w:val="1"/>
  </w:num>
  <w:num w:numId="4" w16cid:durableId="695235790">
    <w:abstractNumId w:val="0"/>
  </w:num>
  <w:num w:numId="5" w16cid:durableId="22776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FF"/>
    <w:rsid w:val="00013BDF"/>
    <w:rsid w:val="00064C4C"/>
    <w:rsid w:val="00083BE4"/>
    <w:rsid w:val="00165D7E"/>
    <w:rsid w:val="0023721C"/>
    <w:rsid w:val="002A6475"/>
    <w:rsid w:val="002E083A"/>
    <w:rsid w:val="00384789"/>
    <w:rsid w:val="003B4065"/>
    <w:rsid w:val="00422919"/>
    <w:rsid w:val="00473ACF"/>
    <w:rsid w:val="004B3756"/>
    <w:rsid w:val="004D241E"/>
    <w:rsid w:val="00523B23"/>
    <w:rsid w:val="005279C9"/>
    <w:rsid w:val="0057112E"/>
    <w:rsid w:val="00572D16"/>
    <w:rsid w:val="005E06FF"/>
    <w:rsid w:val="005F17D6"/>
    <w:rsid w:val="00607D13"/>
    <w:rsid w:val="00685E34"/>
    <w:rsid w:val="006A4ED8"/>
    <w:rsid w:val="008522FE"/>
    <w:rsid w:val="008E3B9C"/>
    <w:rsid w:val="008F53CC"/>
    <w:rsid w:val="00931219"/>
    <w:rsid w:val="009319B9"/>
    <w:rsid w:val="00987D2F"/>
    <w:rsid w:val="00996E51"/>
    <w:rsid w:val="00AD516F"/>
    <w:rsid w:val="00BD19D9"/>
    <w:rsid w:val="00BF5C82"/>
    <w:rsid w:val="00C44A65"/>
    <w:rsid w:val="00CA3615"/>
    <w:rsid w:val="00CF5BC7"/>
    <w:rsid w:val="00D32E7E"/>
    <w:rsid w:val="00D705FC"/>
    <w:rsid w:val="00D83116"/>
    <w:rsid w:val="00D850F1"/>
    <w:rsid w:val="00DE2AD1"/>
    <w:rsid w:val="00DF6EBE"/>
    <w:rsid w:val="00E040ED"/>
    <w:rsid w:val="00E251C4"/>
    <w:rsid w:val="00E32814"/>
    <w:rsid w:val="00E517D2"/>
    <w:rsid w:val="00EA4C9C"/>
    <w:rsid w:val="00F47B52"/>
    <w:rsid w:val="00F628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37F7"/>
  <w15:docId w15:val="{D50031CD-176D-4632-9913-AAB2EB4E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6FF"/>
    <w:rPr>
      <w:color w:val="0000FF" w:themeColor="hyperlink"/>
      <w:u w:val="single"/>
    </w:rPr>
  </w:style>
  <w:style w:type="paragraph" w:styleId="ListParagraph">
    <w:name w:val="List Paragraph"/>
    <w:basedOn w:val="Normal"/>
    <w:uiPriority w:val="34"/>
    <w:qFormat/>
    <w:rsid w:val="005E06FF"/>
    <w:pPr>
      <w:ind w:left="720"/>
      <w:contextualSpacing/>
    </w:pPr>
  </w:style>
  <w:style w:type="character" w:styleId="FollowedHyperlink">
    <w:name w:val="FollowedHyperlink"/>
    <w:basedOn w:val="DefaultParagraphFont"/>
    <w:uiPriority w:val="99"/>
    <w:semiHidden/>
    <w:unhideWhenUsed/>
    <w:rsid w:val="008F53CC"/>
    <w:rPr>
      <w:color w:val="800080" w:themeColor="followedHyperlink"/>
      <w:u w:val="single"/>
    </w:rPr>
  </w:style>
  <w:style w:type="paragraph" w:styleId="Header">
    <w:name w:val="header"/>
    <w:basedOn w:val="Normal"/>
    <w:link w:val="HeaderChar"/>
    <w:uiPriority w:val="99"/>
    <w:unhideWhenUsed/>
    <w:rsid w:val="004B3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756"/>
  </w:style>
  <w:style w:type="paragraph" w:styleId="Footer">
    <w:name w:val="footer"/>
    <w:basedOn w:val="Normal"/>
    <w:link w:val="FooterChar"/>
    <w:uiPriority w:val="99"/>
    <w:unhideWhenUsed/>
    <w:rsid w:val="004B3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756"/>
  </w:style>
  <w:style w:type="character" w:styleId="UnresolvedMention">
    <w:name w:val="Unresolved Mention"/>
    <w:basedOn w:val="DefaultParagraphFont"/>
    <w:uiPriority w:val="99"/>
    <w:semiHidden/>
    <w:unhideWhenUsed/>
    <w:rsid w:val="00BD1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11690">
      <w:bodyDiv w:val="1"/>
      <w:marLeft w:val="0"/>
      <w:marRight w:val="0"/>
      <w:marTop w:val="0"/>
      <w:marBottom w:val="0"/>
      <w:divBdr>
        <w:top w:val="none" w:sz="0" w:space="0" w:color="auto"/>
        <w:left w:val="none" w:sz="0" w:space="0" w:color="auto"/>
        <w:bottom w:val="none" w:sz="0" w:space="0" w:color="auto"/>
        <w:right w:val="none" w:sz="0" w:space="0" w:color="auto"/>
      </w:divBdr>
    </w:div>
    <w:div w:id="205666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registrar/timetable/undergraduate" TargetMode="External"/><Relationship Id="rId3" Type="http://schemas.openxmlformats.org/officeDocument/2006/relationships/settings" Target="settings.xml"/><Relationship Id="rId7" Type="http://schemas.openxmlformats.org/officeDocument/2006/relationships/hyperlink" Target="https://www.trentu.ca/humanresources/sites/trentu.ca.humanresources/files/documents/CUPE%202%20Collective%20Agreement%202021-2024%20FINAL_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emjobs@trent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Hamilton</dc:creator>
  <cp:keywords/>
  <dc:description/>
  <cp:lastModifiedBy>Teresa Garvey</cp:lastModifiedBy>
  <cp:revision>20</cp:revision>
  <cp:lastPrinted>2012-09-27T13:12:00Z</cp:lastPrinted>
  <dcterms:created xsi:type="dcterms:W3CDTF">2024-11-05T14:08:00Z</dcterms:created>
  <dcterms:modified xsi:type="dcterms:W3CDTF">2024-11-07T18:05:00Z</dcterms:modified>
</cp:coreProperties>
</file>