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31B2F" w14:textId="07876259"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8D6C87">
        <w:rPr>
          <w:rStyle w:val="Heading4Char"/>
          <w:rFonts w:ascii="Arial" w:hAnsi="Arial" w:cs="Arial"/>
          <w:spacing w:val="20"/>
        </w:rPr>
        <w:t>OPSEU</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7B1647"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" strokecolor="#154734" strokeweight=".5pt">
                <v:stroke joinstyle="miter"/>
                <w10:wrap anchorx="margin"/>
              </v:line>
            </w:pict>
          </mc:Fallback>
        </mc:AlternateContent>
      </w:r>
    </w:p>
    <w:p w14:paraId="77B7F6C9" w14:textId="19A03C48"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7B6804" w:rsidRPr="007B6804">
        <w:rPr>
          <w:rFonts w:cs="Arial"/>
          <w:bCs/>
          <w:color w:val="000000" w:themeColor="text1"/>
          <w:sz w:val="26"/>
          <w:szCs w:val="26"/>
        </w:rPr>
        <w:t>Purchasing Officer</w:t>
      </w:r>
      <w:r w:rsidR="00304028">
        <w:rPr>
          <w:rFonts w:cs="Arial"/>
          <w:bCs/>
          <w:color w:val="000000" w:themeColor="text1"/>
          <w:sz w:val="26"/>
          <w:szCs w:val="26"/>
        </w:rPr>
        <w:t xml:space="preserve"> </w:t>
      </w:r>
    </w:p>
    <w:p w14:paraId="54B0CDFE" w14:textId="7347352B"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7B6804" w:rsidRPr="007B6804">
        <w:rPr>
          <w:rFonts w:cs="Arial"/>
          <w:bCs/>
          <w:color w:val="000000" w:themeColor="text1"/>
          <w:sz w:val="26"/>
          <w:szCs w:val="26"/>
        </w:rPr>
        <w:t>SO-191</w:t>
      </w:r>
      <w:r w:rsidR="00190B43">
        <w:rPr>
          <w:rFonts w:cs="Arial"/>
          <w:bCs/>
          <w:color w:val="000000" w:themeColor="text1"/>
          <w:sz w:val="26"/>
          <w:szCs w:val="26"/>
        </w:rPr>
        <w:t xml:space="preserve">| </w:t>
      </w:r>
      <w:r w:rsidR="00190B43" w:rsidRPr="007B6804">
        <w:rPr>
          <w:rFonts w:cs="Arial"/>
          <w:bCs/>
          <w:color w:val="000000" w:themeColor="text1"/>
          <w:sz w:val="26"/>
          <w:szCs w:val="26"/>
        </w:rPr>
        <w:t>VIP:</w:t>
      </w:r>
      <w:r w:rsidR="007B6804">
        <w:rPr>
          <w:rFonts w:cs="Arial"/>
          <w:bCs/>
          <w:color w:val="000000" w:themeColor="text1"/>
          <w:sz w:val="26"/>
          <w:szCs w:val="26"/>
        </w:rPr>
        <w:t xml:space="preserve"> 1433</w:t>
      </w:r>
      <w:r w:rsidR="00190B43">
        <w:rPr>
          <w:rFonts w:cs="Arial"/>
          <w:bCs/>
          <w:color w:val="000000" w:themeColor="text1"/>
          <w:sz w:val="26"/>
          <w:szCs w:val="26"/>
        </w:rPr>
        <w:t xml:space="preserve"> </w:t>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0564B67A" w14:textId="16DB316F" w:rsidR="00A133B8" w:rsidRPr="00F205C9" w:rsidRDefault="00A133B8" w:rsidP="00F205C9">
      <w:pPr>
        <w:tabs>
          <w:tab w:val="left" w:pos="1980"/>
        </w:tabs>
        <w:ind w:left="2160" w:hanging="2160"/>
        <w:rPr>
          <w:rFonts w:eastAsiaTheme="majorEastAsia" w:cs="Arial"/>
          <w:b/>
          <w:noProof/>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4E43E6">
        <w:rPr>
          <w:rStyle w:val="Heading2Char"/>
          <w:b/>
          <w:bCs w:val="0"/>
          <w:color w:val="000000" w:themeColor="text1"/>
          <w:sz w:val="26"/>
          <w:szCs w:val="26"/>
        </w:rPr>
        <w:tab/>
      </w:r>
      <w:r w:rsidR="004E43E6">
        <w:rPr>
          <w:rStyle w:val="Heading2Char"/>
          <w:b/>
          <w:bCs w:val="0"/>
          <w:color w:val="000000" w:themeColor="text1"/>
          <w:sz w:val="26"/>
          <w:szCs w:val="26"/>
        </w:rPr>
        <w:tab/>
      </w:r>
      <w:r w:rsidR="00EF0DE7">
        <w:rPr>
          <w:rStyle w:val="Heading2Char"/>
          <w:color w:val="000000" w:themeColor="text1"/>
          <w:sz w:val="26"/>
          <w:szCs w:val="26"/>
        </w:rPr>
        <w:t>OPSEU</w:t>
      </w:r>
      <w:r w:rsidR="004E43E6" w:rsidRPr="004E43E6">
        <w:rPr>
          <w:rStyle w:val="Heading2Char"/>
          <w:color w:val="000000" w:themeColor="text1"/>
          <w:sz w:val="26"/>
          <w:szCs w:val="26"/>
        </w:rPr>
        <w:t>-</w:t>
      </w:r>
      <w:r w:rsidR="00BC3FF0">
        <w:rPr>
          <w:rStyle w:val="Heading2Char"/>
          <w:color w:val="000000" w:themeColor="text1"/>
          <w:sz w:val="26"/>
          <w:szCs w:val="26"/>
        </w:rPr>
        <w:t xml:space="preserve"> </w:t>
      </w:r>
      <w:r w:rsidR="007B6804">
        <w:rPr>
          <w:rStyle w:val="Heading2Char"/>
          <w:color w:val="000000" w:themeColor="text1"/>
          <w:sz w:val="26"/>
          <w:szCs w:val="26"/>
        </w:rPr>
        <w:t>9</w:t>
      </w:r>
      <w:r w:rsidR="006F3014">
        <w:rPr>
          <w:rStyle w:val="Heading2Char"/>
          <w:b/>
          <w:bCs w:val="0"/>
          <w:color w:val="000000" w:themeColor="text1"/>
          <w:sz w:val="26"/>
          <w:szCs w:val="26"/>
        </w:rPr>
        <w:tab/>
      </w:r>
      <w:r w:rsidR="006F3014">
        <w:rPr>
          <w:rFonts w:asciiTheme="minorHAnsi" w:hAnsiTheme="minorHAnsi" w:cstheme="minorHAnsi"/>
        </w:rPr>
        <w:tab/>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p>
    <w:p w14:paraId="03B91C93" w14:textId="7A2F3526"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7B6804" w:rsidRPr="007B6804">
        <w:rPr>
          <w:rFonts w:cs="Arial"/>
          <w:bCs/>
          <w:color w:val="000000" w:themeColor="text1"/>
          <w:sz w:val="26"/>
          <w:szCs w:val="26"/>
        </w:rPr>
        <w:t>Financial Services</w:t>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65D10A2A" w14:textId="319F6323" w:rsidR="008F7F83" w:rsidRDefault="00A133B8" w:rsidP="00FF6B5F">
      <w:pPr>
        <w:tabs>
          <w:tab w:val="left" w:pos="1980"/>
        </w:tabs>
        <w:ind w:left="2880" w:hanging="2880"/>
        <w:rPr>
          <w:rStyle w:val="Heading2Char"/>
          <w:b/>
          <w:bCs w:val="0"/>
          <w:color w:val="000000" w:themeColor="text1"/>
          <w:sz w:val="26"/>
          <w:szCs w:val="26"/>
        </w:rPr>
      </w:pPr>
      <w:r w:rsidRPr="00052B69">
        <w:rPr>
          <w:rStyle w:val="Heading2Char"/>
          <w:b/>
          <w:bCs w:val="0"/>
          <w:color w:val="000000" w:themeColor="text1"/>
          <w:sz w:val="26"/>
          <w:szCs w:val="26"/>
        </w:rPr>
        <w:t>Supervisor Title:</w:t>
      </w:r>
      <w:r w:rsidRPr="00052B69">
        <w:rPr>
          <w:rStyle w:val="Heading2Char"/>
          <w:b/>
          <w:color w:val="000000" w:themeColor="text1"/>
          <w:sz w:val="26"/>
          <w:szCs w:val="26"/>
        </w:rPr>
        <w:t xml:space="preserve"> </w:t>
      </w:r>
      <w:r w:rsidRPr="00052B69">
        <w:rPr>
          <w:rStyle w:val="Heading2Char"/>
          <w:b/>
          <w:color w:val="000000" w:themeColor="text1"/>
          <w:sz w:val="26"/>
          <w:szCs w:val="26"/>
        </w:rPr>
        <w:tab/>
      </w:r>
      <w:r w:rsidR="007B6804" w:rsidRPr="007B6804">
        <w:rPr>
          <w:rStyle w:val="Heading2Char"/>
          <w:bCs w:val="0"/>
          <w:color w:val="000000" w:themeColor="text1"/>
          <w:sz w:val="26"/>
          <w:szCs w:val="26"/>
        </w:rPr>
        <w:t>Manager, Purchasing Services</w:t>
      </w:r>
    </w:p>
    <w:p w14:paraId="6321F5BD" w14:textId="04A4AF0A"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5B0B16">
        <w:rPr>
          <w:rFonts w:cs="Arial"/>
          <w:sz w:val="26"/>
          <w:szCs w:val="26"/>
        </w:rPr>
        <w:t>June 1, 2021</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14721E"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" strokecolor="#154734" strokeweight=".5pt">
                <v:stroke joinstyle="miter"/>
                <w10:wrap anchorx="margin"/>
              </v:line>
            </w:pict>
          </mc:Fallback>
        </mc:AlternateContent>
      </w:r>
    </w:p>
    <w:p w14:paraId="2F0CD476" w14:textId="49390F2C" w:rsidR="003C2F29" w:rsidRPr="003B48E3"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3DDC69DA" w14:textId="3CAB28C4" w:rsidR="007B6804" w:rsidRPr="002552CC" w:rsidRDefault="007B6804" w:rsidP="004E43E6">
      <w:r w:rsidRPr="007B6804">
        <w:t>Under the direction of the Manager, Purchasing Services, acts as a Purchasing Officer for the University in accordance with Ontario’s Broader Public Sector Procurement Directive and other relevant purchasing legislation, Trent Purchasing Policy, University regulations and procedures, and taxation and excise regulations.  The primary purpose of this job is to research and prepare data in support of the best price, delivery, and quality of goods and services for the University's use.  In addition, the Purchasing Officer will provide decision-making support to faculty and staff by reviewing and recommending new sources and through the ongoing evaluation of current suppliers.  The Purchasing Officer is responsible for: sourcing and completion of purchase contracts for various commodities; supplier management including expediting, negotiating, and problem solving; maintaining commodity files and contract files; coordinating University customs activities through Trent’s Customs Broker; day-to-day management of the Corporate Purchase Card program; providing assistance and guidance to faculty and staff in all aspects of procurement; answering inquiries and providing direction to suppliers; and special assignments as directed by the Manager, Purchasing Services.</w:t>
      </w:r>
    </w:p>
    <w:p w14:paraId="3BE1794F" w14:textId="5C402A0A" w:rsidR="00AE314D" w:rsidRDefault="00A133B8" w:rsidP="004E235F">
      <w:pPr>
        <w:pStyle w:val="Heading4"/>
        <w:rPr>
          <w:rFonts w:ascii="Arial" w:hAnsi="Arial" w:cs="Arial"/>
        </w:rPr>
      </w:pPr>
      <w:r w:rsidRPr="003B48E3">
        <w:rPr>
          <w:rFonts w:ascii="Arial" w:hAnsi="Arial" w:cs="Arial"/>
        </w:rPr>
        <w:t>Key Activities:</w:t>
      </w:r>
    </w:p>
    <w:p w14:paraId="2499B1A7" w14:textId="30ECA7F5" w:rsidR="00644EFB" w:rsidRPr="00644EFB" w:rsidRDefault="007B6804" w:rsidP="00644EFB">
      <w:pPr>
        <w:pStyle w:val="Heading5"/>
      </w:pPr>
      <w:r>
        <w:t>Procurement Sourcing</w:t>
      </w:r>
    </w:p>
    <w:p w14:paraId="3A0A9A02" w14:textId="6C3D2FD3" w:rsidR="007B6804" w:rsidRDefault="007B6804" w:rsidP="007B6804">
      <w:pPr>
        <w:pStyle w:val="ListParagraph"/>
        <w:numPr>
          <w:ilvl w:val="0"/>
          <w:numId w:val="28"/>
        </w:numPr>
      </w:pPr>
      <w:r>
        <w:t xml:space="preserve">Reviews purchase requisitions on commodities (including goods; services; capital equipment; purchase, rental, </w:t>
      </w:r>
      <w:r w:rsidR="00A56F96">
        <w:t>lease,</w:t>
      </w:r>
      <w:r>
        <w:t xml:space="preserve"> and maintenance of vehicles; facilities maintenance, </w:t>
      </w:r>
      <w:r w:rsidR="009B63B9">
        <w:t>repairs,</w:t>
      </w:r>
      <w:r>
        <w:t xml:space="preserve"> and utilities; telecommunications; software and hardware; and research projects), and assembles information on specifications, usage patterns, </w:t>
      </w:r>
      <w:r>
        <w:lastRenderedPageBreak/>
        <w:t xml:space="preserve">licensing requirements, risk management, and market availability. Using purchasing experience and sound judgment determines the appropriate acquisition process to ensure that the University is receiving the best combination of price, quality, service, and delivery.   These procurement sourcing options </w:t>
      </w:r>
      <w:r w:rsidR="00A56F96">
        <w:t>include</w:t>
      </w:r>
      <w:r>
        <w:t xml:space="preserve"> via open or invitational competitive process, from a </w:t>
      </w:r>
      <w:proofErr w:type="gramStart"/>
      <w:r>
        <w:t>Government</w:t>
      </w:r>
      <w:proofErr w:type="gramEnd"/>
      <w:r>
        <w:t xml:space="preserve"> or collaborative standing offer, through single source negotiation, or through extension to an existing contract.  </w:t>
      </w:r>
    </w:p>
    <w:p w14:paraId="43C32262" w14:textId="19C6EE2F" w:rsidR="007B6804" w:rsidRDefault="007B6804" w:rsidP="007B6804">
      <w:pPr>
        <w:pStyle w:val="ListParagraph"/>
        <w:numPr>
          <w:ilvl w:val="0"/>
          <w:numId w:val="28"/>
        </w:numPr>
      </w:pPr>
      <w:r>
        <w:t xml:space="preserve">In collaboration with academic, research, ancillary and administrative departments, prepares Request for Quotation, Request for </w:t>
      </w:r>
      <w:r w:rsidR="00A56F96">
        <w:t>Proposals,</w:t>
      </w:r>
      <w:r>
        <w:t xml:space="preserve"> or other tender documents, as appropriate for competitive procurements.  </w:t>
      </w:r>
    </w:p>
    <w:p w14:paraId="300AD368" w14:textId="1EDEE076" w:rsidR="007B6804" w:rsidRDefault="007B6804" w:rsidP="007B6804">
      <w:pPr>
        <w:pStyle w:val="ListParagraph"/>
        <w:numPr>
          <w:ilvl w:val="0"/>
          <w:numId w:val="28"/>
        </w:numPr>
      </w:pPr>
      <w:r>
        <w:t xml:space="preserve">Evaluates competitive bids, </w:t>
      </w:r>
      <w:r w:rsidR="00A56F96">
        <w:t>negotiates,</w:t>
      </w:r>
      <w:r>
        <w:t xml:space="preserve"> and prepares agreements with suppliers, debriefs vendors on evaluation decisions, determines the proper Goods and Services and Provincial Tax status on purchases, and signs purchase contracts within appropriate signing delegation.  </w:t>
      </w:r>
    </w:p>
    <w:p w14:paraId="2A5D1366" w14:textId="77777777" w:rsidR="007B6804" w:rsidRDefault="007B6804" w:rsidP="007B6804">
      <w:pPr>
        <w:pStyle w:val="ListParagraph"/>
        <w:numPr>
          <w:ilvl w:val="0"/>
          <w:numId w:val="28"/>
        </w:numPr>
      </w:pPr>
      <w:r>
        <w:t>Analyzes current procurement activities for recommendations on improving purchasing methods through market trending, value analysis, discount options, standardization, and cooperative and GPO purchasing opportunities.</w:t>
      </w:r>
    </w:p>
    <w:p w14:paraId="69E09333" w14:textId="4FBE08FE" w:rsidR="007B6804" w:rsidRPr="00644EFB" w:rsidRDefault="007B6804" w:rsidP="007B6804">
      <w:pPr>
        <w:pStyle w:val="ListParagraph"/>
        <w:ind w:left="360"/>
      </w:pPr>
    </w:p>
    <w:p w14:paraId="40983596" w14:textId="1A8DA7AD" w:rsidR="00A133B8" w:rsidRPr="003B48E3" w:rsidRDefault="007B6804" w:rsidP="00AE314D">
      <w:pPr>
        <w:pStyle w:val="Heading5"/>
        <w:rPr>
          <w:rFonts w:cs="Arial"/>
        </w:rPr>
      </w:pPr>
      <w:r w:rsidRPr="006701A7">
        <w:t>Purchasing Activities</w:t>
      </w:r>
    </w:p>
    <w:p w14:paraId="222163C8" w14:textId="77777777" w:rsidR="007B6804" w:rsidRPr="007B6804" w:rsidRDefault="007B6804" w:rsidP="007B6804">
      <w:pPr>
        <w:pStyle w:val="ListParagraph"/>
        <w:numPr>
          <w:ilvl w:val="0"/>
          <w:numId w:val="11"/>
        </w:numPr>
        <w:spacing w:after="0" w:line="240" w:lineRule="auto"/>
        <w:rPr>
          <w:rFonts w:cs="Arial"/>
          <w:szCs w:val="24"/>
        </w:rPr>
      </w:pPr>
      <w:r w:rsidRPr="007B6804">
        <w:rPr>
          <w:rFonts w:cs="Arial"/>
          <w:szCs w:val="24"/>
        </w:rPr>
        <w:t>Maintains positive working relationships with suppliers, and with academic, research, ancillary and administrative departments to ensure goods and services meet the University’s needs.</w:t>
      </w:r>
    </w:p>
    <w:p w14:paraId="75FDC153" w14:textId="77777777" w:rsidR="007B6804" w:rsidRPr="007B6804" w:rsidRDefault="007B6804" w:rsidP="007B6804">
      <w:pPr>
        <w:pStyle w:val="ListParagraph"/>
        <w:numPr>
          <w:ilvl w:val="0"/>
          <w:numId w:val="11"/>
        </w:numPr>
        <w:spacing w:after="0" w:line="240" w:lineRule="auto"/>
        <w:rPr>
          <w:rFonts w:cs="Arial"/>
          <w:szCs w:val="24"/>
        </w:rPr>
      </w:pPr>
      <w:r w:rsidRPr="007B6804">
        <w:rPr>
          <w:rFonts w:cs="Arial"/>
          <w:szCs w:val="24"/>
        </w:rPr>
        <w:t xml:space="preserve">Authorized to purchase goods and services valued up to $50,000.00 (freight and taxes extra).  Reviews and approves invoice variances up to $10,000.00.  Provides purchase analysis and source recommendations for the Manager, Purchasing Services’ approval on orders for delegated commodities </w:t>
      </w:r>
      <w:proofErr w:type="gramStart"/>
      <w:r w:rsidRPr="007B6804">
        <w:rPr>
          <w:rFonts w:cs="Arial"/>
          <w:szCs w:val="24"/>
        </w:rPr>
        <w:t>in excess of</w:t>
      </w:r>
      <w:proofErr w:type="gramEnd"/>
      <w:r w:rsidRPr="007B6804">
        <w:rPr>
          <w:rFonts w:cs="Arial"/>
          <w:szCs w:val="24"/>
        </w:rPr>
        <w:t xml:space="preserve"> $50,000.</w:t>
      </w:r>
    </w:p>
    <w:p w14:paraId="22EE8CE8" w14:textId="6501229B" w:rsidR="007B6804" w:rsidRPr="007B6804" w:rsidRDefault="007B6804" w:rsidP="007B6804">
      <w:pPr>
        <w:pStyle w:val="ListParagraph"/>
        <w:numPr>
          <w:ilvl w:val="0"/>
          <w:numId w:val="11"/>
        </w:numPr>
        <w:spacing w:after="0" w:line="240" w:lineRule="auto"/>
        <w:rPr>
          <w:rFonts w:cs="Arial"/>
          <w:szCs w:val="24"/>
        </w:rPr>
      </w:pPr>
      <w:r w:rsidRPr="007B6804">
        <w:rPr>
          <w:rFonts w:cs="Arial"/>
          <w:szCs w:val="24"/>
        </w:rPr>
        <w:t xml:space="preserve">Assists faculty and staff in the preparation of purchase requisitions by obtaining product information, quotations, and alternate sources.  Advises and </w:t>
      </w:r>
      <w:r w:rsidR="00A56F96" w:rsidRPr="007B6804">
        <w:rPr>
          <w:rFonts w:cs="Arial"/>
          <w:szCs w:val="24"/>
        </w:rPr>
        <w:t>recommends</w:t>
      </w:r>
      <w:r w:rsidRPr="007B6804">
        <w:rPr>
          <w:rFonts w:cs="Arial"/>
          <w:szCs w:val="24"/>
        </w:rPr>
        <w:t xml:space="preserve"> sources of supply to </w:t>
      </w:r>
      <w:proofErr w:type="gramStart"/>
      <w:r w:rsidRPr="007B6804">
        <w:rPr>
          <w:rFonts w:cs="Arial"/>
          <w:szCs w:val="24"/>
        </w:rPr>
        <w:t>University</w:t>
      </w:r>
      <w:proofErr w:type="gramEnd"/>
      <w:r w:rsidRPr="007B6804">
        <w:rPr>
          <w:rFonts w:cs="Arial"/>
          <w:szCs w:val="24"/>
        </w:rPr>
        <w:t xml:space="preserve"> staff and faculty based on experience.</w:t>
      </w:r>
    </w:p>
    <w:p w14:paraId="34A06E95" w14:textId="57ACF0BD" w:rsidR="007B6804" w:rsidRPr="007B6804" w:rsidRDefault="007B6804" w:rsidP="007B6804">
      <w:pPr>
        <w:pStyle w:val="ListParagraph"/>
        <w:numPr>
          <w:ilvl w:val="0"/>
          <w:numId w:val="11"/>
        </w:numPr>
        <w:spacing w:after="0" w:line="240" w:lineRule="auto"/>
        <w:rPr>
          <w:rFonts w:cs="Arial"/>
          <w:szCs w:val="24"/>
        </w:rPr>
      </w:pPr>
      <w:r w:rsidRPr="007B6804">
        <w:rPr>
          <w:rFonts w:cs="Arial"/>
          <w:szCs w:val="24"/>
        </w:rPr>
        <w:t xml:space="preserve">In the absence of the Manager of Purchasing Services </w:t>
      </w:r>
      <w:r w:rsidR="00A56F96" w:rsidRPr="007B6804">
        <w:rPr>
          <w:rFonts w:cs="Arial"/>
          <w:szCs w:val="24"/>
        </w:rPr>
        <w:t>assume</w:t>
      </w:r>
      <w:r w:rsidRPr="007B6804">
        <w:rPr>
          <w:rFonts w:cs="Arial"/>
          <w:szCs w:val="24"/>
        </w:rPr>
        <w:t xml:space="preserve"> temporary authority to approve purchases up to $100,000.  Prepares purchase recommendations for review by the Associate Vice President, Finance for all purchases </w:t>
      </w:r>
      <w:proofErr w:type="gramStart"/>
      <w:r w:rsidRPr="007B6804">
        <w:rPr>
          <w:rFonts w:cs="Arial"/>
          <w:szCs w:val="24"/>
        </w:rPr>
        <w:t>in excess of</w:t>
      </w:r>
      <w:proofErr w:type="gramEnd"/>
      <w:r w:rsidRPr="007B6804">
        <w:rPr>
          <w:rFonts w:cs="Arial"/>
          <w:szCs w:val="24"/>
        </w:rPr>
        <w:t xml:space="preserve"> $100,000.</w:t>
      </w:r>
    </w:p>
    <w:p w14:paraId="09BF1CDA" w14:textId="77777777" w:rsidR="007B6804" w:rsidRPr="007B6804" w:rsidRDefault="007B6804" w:rsidP="007B6804">
      <w:pPr>
        <w:pStyle w:val="ListParagraph"/>
        <w:numPr>
          <w:ilvl w:val="0"/>
          <w:numId w:val="11"/>
        </w:numPr>
        <w:spacing w:after="0" w:line="240" w:lineRule="auto"/>
        <w:rPr>
          <w:rFonts w:cs="Arial"/>
          <w:szCs w:val="24"/>
        </w:rPr>
      </w:pPr>
      <w:r w:rsidRPr="007B6804">
        <w:rPr>
          <w:rFonts w:cs="Arial"/>
          <w:szCs w:val="24"/>
        </w:rPr>
        <w:t>Maintains on-line ordering systems for supplies contracts (e.g., Fisher Fast, Staples, etc.).</w:t>
      </w:r>
    </w:p>
    <w:p w14:paraId="03C29F0E" w14:textId="77777777" w:rsidR="007B6804" w:rsidRPr="007B6804" w:rsidRDefault="007B6804" w:rsidP="007B6804">
      <w:pPr>
        <w:pStyle w:val="ListParagraph"/>
        <w:numPr>
          <w:ilvl w:val="0"/>
          <w:numId w:val="11"/>
        </w:numPr>
        <w:spacing w:after="0" w:line="240" w:lineRule="auto"/>
        <w:rPr>
          <w:rFonts w:cs="Arial"/>
          <w:szCs w:val="24"/>
        </w:rPr>
      </w:pPr>
      <w:r w:rsidRPr="007B6804">
        <w:rPr>
          <w:rFonts w:cs="Arial"/>
          <w:szCs w:val="24"/>
        </w:rPr>
        <w:t>Reviews the open order report at regular intervals and takes the appropriate action to expedite the timely receipt of goods.</w:t>
      </w:r>
    </w:p>
    <w:p w14:paraId="5C5C96FA" w14:textId="77777777" w:rsidR="007B6804" w:rsidRPr="007B6804" w:rsidRDefault="007B6804" w:rsidP="007B6804">
      <w:pPr>
        <w:pStyle w:val="ListParagraph"/>
        <w:numPr>
          <w:ilvl w:val="0"/>
          <w:numId w:val="11"/>
        </w:numPr>
        <w:spacing w:after="0" w:line="240" w:lineRule="auto"/>
        <w:rPr>
          <w:rFonts w:cs="Arial"/>
          <w:szCs w:val="24"/>
        </w:rPr>
      </w:pPr>
      <w:r w:rsidRPr="007B6804">
        <w:rPr>
          <w:rFonts w:cs="Arial"/>
          <w:szCs w:val="24"/>
        </w:rPr>
        <w:t xml:space="preserve">On various commodities negotiates with the supplier for the return of incorrect, unacceptable goods, or damaged goods.  Arranges to have Facilities personnel remove the goods from </w:t>
      </w:r>
      <w:proofErr w:type="gramStart"/>
      <w:r w:rsidRPr="007B6804">
        <w:rPr>
          <w:rFonts w:cs="Arial"/>
          <w:szCs w:val="24"/>
        </w:rPr>
        <w:t>University</w:t>
      </w:r>
      <w:proofErr w:type="gramEnd"/>
      <w:r w:rsidRPr="007B6804">
        <w:rPr>
          <w:rFonts w:cs="Arial"/>
          <w:szCs w:val="24"/>
        </w:rPr>
        <w:t xml:space="preserve"> property and place with the appropriate carrier. </w:t>
      </w:r>
    </w:p>
    <w:p w14:paraId="1924E94A" w14:textId="5D6F78BB" w:rsidR="007B6804" w:rsidRPr="007B6804" w:rsidRDefault="007B6804" w:rsidP="007B6804">
      <w:pPr>
        <w:pStyle w:val="ListParagraph"/>
        <w:numPr>
          <w:ilvl w:val="0"/>
          <w:numId w:val="11"/>
        </w:numPr>
        <w:spacing w:after="0" w:line="240" w:lineRule="auto"/>
        <w:rPr>
          <w:rFonts w:cs="Arial"/>
          <w:szCs w:val="24"/>
        </w:rPr>
      </w:pPr>
      <w:r w:rsidRPr="007B6804">
        <w:rPr>
          <w:rFonts w:cs="Arial"/>
          <w:szCs w:val="24"/>
        </w:rPr>
        <w:t>Assists Shipping and Receiving regarding shipment /transportation related discrepancies and variances.</w:t>
      </w:r>
    </w:p>
    <w:p w14:paraId="6D1A237D" w14:textId="028A654D" w:rsidR="007B6804" w:rsidRDefault="007B6804" w:rsidP="007B6804">
      <w:pPr>
        <w:spacing w:after="0" w:line="240" w:lineRule="auto"/>
        <w:rPr>
          <w:rFonts w:cs="Arial"/>
          <w:szCs w:val="24"/>
        </w:rPr>
      </w:pPr>
    </w:p>
    <w:p w14:paraId="4C13A85A" w14:textId="3117F90B" w:rsidR="007B6804" w:rsidRPr="003B48E3" w:rsidRDefault="007B6804" w:rsidP="007B6804">
      <w:pPr>
        <w:pStyle w:val="Heading5"/>
        <w:rPr>
          <w:rFonts w:cs="Arial"/>
        </w:rPr>
      </w:pPr>
      <w:r w:rsidRPr="006701A7">
        <w:lastRenderedPageBreak/>
        <w:t>Purchase Card Coordinator</w:t>
      </w:r>
    </w:p>
    <w:p w14:paraId="3405BBA1" w14:textId="77777777" w:rsidR="007B6804" w:rsidRPr="007B6804" w:rsidRDefault="007B6804" w:rsidP="007B6804">
      <w:pPr>
        <w:pStyle w:val="ListParagraph"/>
        <w:numPr>
          <w:ilvl w:val="0"/>
          <w:numId w:val="11"/>
        </w:numPr>
        <w:spacing w:after="0" w:line="240" w:lineRule="auto"/>
        <w:rPr>
          <w:rFonts w:cs="Arial"/>
          <w:szCs w:val="24"/>
        </w:rPr>
      </w:pPr>
      <w:r w:rsidRPr="007B6804">
        <w:rPr>
          <w:rFonts w:cs="Arial"/>
          <w:szCs w:val="24"/>
        </w:rPr>
        <w:t>Administers purchase card (</w:t>
      </w:r>
      <w:proofErr w:type="spellStart"/>
      <w:r w:rsidRPr="007B6804">
        <w:rPr>
          <w:rFonts w:cs="Arial"/>
          <w:szCs w:val="24"/>
        </w:rPr>
        <w:t>PCard</w:t>
      </w:r>
      <w:proofErr w:type="spellEnd"/>
      <w:r w:rsidRPr="007B6804">
        <w:rPr>
          <w:rFonts w:cs="Arial"/>
          <w:szCs w:val="24"/>
        </w:rPr>
        <w:t xml:space="preserve">) system, including: maintaining reporting hierarchy; onboarding new Visa card requests and assisting cardholders with system access and initial training; updating cardholder access to suite of departmental accounts and object codes; processing card suspensions and cancellations; and maintaining documentation supporting charging privileges for each card (i.e., card applications, card cancellations, merchant restrictions, GL charging privileges, suspension history).  </w:t>
      </w:r>
    </w:p>
    <w:p w14:paraId="43CF0E62" w14:textId="2A75A216" w:rsidR="007B6804" w:rsidRPr="007B6804" w:rsidRDefault="007B6804" w:rsidP="007B6804">
      <w:pPr>
        <w:pStyle w:val="ListParagraph"/>
        <w:numPr>
          <w:ilvl w:val="0"/>
          <w:numId w:val="11"/>
        </w:numPr>
        <w:spacing w:after="0" w:line="240" w:lineRule="auto"/>
        <w:rPr>
          <w:rFonts w:cs="Arial"/>
          <w:szCs w:val="24"/>
        </w:rPr>
      </w:pPr>
      <w:r w:rsidRPr="007B6804">
        <w:rPr>
          <w:rFonts w:cs="Arial"/>
          <w:szCs w:val="24"/>
        </w:rPr>
        <w:t xml:space="preserve">Prepares reports including monthly transaction data and ad hoc reports (e.g., payments to specific vendors, unallocated VISA charges, etc.).  Verifies accuracy of data, </w:t>
      </w:r>
      <w:r w:rsidR="00A56F96" w:rsidRPr="007B6804">
        <w:rPr>
          <w:rFonts w:cs="Arial"/>
          <w:szCs w:val="24"/>
        </w:rPr>
        <w:t>reconciles</w:t>
      </w:r>
      <w:r w:rsidRPr="007B6804">
        <w:rPr>
          <w:rFonts w:cs="Arial"/>
          <w:szCs w:val="24"/>
        </w:rPr>
        <w:t xml:space="preserve"> monthly Visa statements, adjusts data as necessary, and uploads data to Finance system.</w:t>
      </w:r>
    </w:p>
    <w:p w14:paraId="14C10619" w14:textId="77777777" w:rsidR="007B6804" w:rsidRDefault="007B6804" w:rsidP="007B6804">
      <w:pPr>
        <w:spacing w:after="0" w:line="240" w:lineRule="auto"/>
        <w:rPr>
          <w:rFonts w:cs="Arial"/>
          <w:szCs w:val="24"/>
        </w:rPr>
      </w:pPr>
    </w:p>
    <w:p w14:paraId="14AB6AD3" w14:textId="4D3635DA" w:rsidR="007B6804" w:rsidRPr="003B48E3" w:rsidRDefault="007B6804" w:rsidP="007B6804">
      <w:pPr>
        <w:pStyle w:val="Heading5"/>
        <w:rPr>
          <w:rFonts w:cs="Arial"/>
        </w:rPr>
      </w:pPr>
      <w:r w:rsidRPr="006701A7">
        <w:t>Other</w:t>
      </w:r>
    </w:p>
    <w:p w14:paraId="52613BFC" w14:textId="77777777" w:rsidR="007B6804" w:rsidRPr="007B6804" w:rsidRDefault="007B6804" w:rsidP="007B6804">
      <w:pPr>
        <w:pStyle w:val="ListParagraph"/>
        <w:numPr>
          <w:ilvl w:val="0"/>
          <w:numId w:val="11"/>
        </w:numPr>
        <w:spacing w:after="0" w:line="240" w:lineRule="auto"/>
        <w:rPr>
          <w:rFonts w:cs="Arial"/>
          <w:szCs w:val="24"/>
        </w:rPr>
      </w:pPr>
      <w:r w:rsidRPr="007B6804">
        <w:rPr>
          <w:rFonts w:cs="Arial"/>
          <w:szCs w:val="24"/>
        </w:rPr>
        <w:t>Provides training and daily guidance to temporary purchasing staff as required.</w:t>
      </w:r>
    </w:p>
    <w:p w14:paraId="774706D7" w14:textId="77777777" w:rsidR="007B6804" w:rsidRPr="007B6804" w:rsidRDefault="007B6804" w:rsidP="007B6804">
      <w:pPr>
        <w:pStyle w:val="ListParagraph"/>
        <w:numPr>
          <w:ilvl w:val="0"/>
          <w:numId w:val="11"/>
        </w:numPr>
        <w:spacing w:after="0" w:line="240" w:lineRule="auto"/>
        <w:rPr>
          <w:rFonts w:cs="Arial"/>
          <w:szCs w:val="24"/>
        </w:rPr>
      </w:pPr>
      <w:r w:rsidRPr="007B6804">
        <w:rPr>
          <w:rFonts w:cs="Arial"/>
          <w:szCs w:val="24"/>
        </w:rPr>
        <w:t>Acts as back up to the Purchasing Officers, as necessary.</w:t>
      </w:r>
    </w:p>
    <w:p w14:paraId="53BEB784" w14:textId="37AF9376" w:rsidR="007B6804" w:rsidRPr="007B6804" w:rsidRDefault="007B6804" w:rsidP="007B6804">
      <w:pPr>
        <w:pStyle w:val="ListParagraph"/>
        <w:numPr>
          <w:ilvl w:val="0"/>
          <w:numId w:val="11"/>
        </w:numPr>
        <w:spacing w:after="0" w:line="240" w:lineRule="auto"/>
        <w:rPr>
          <w:rFonts w:cs="Arial"/>
          <w:szCs w:val="24"/>
        </w:rPr>
      </w:pPr>
      <w:r w:rsidRPr="007B6804">
        <w:rPr>
          <w:rFonts w:cs="Arial"/>
          <w:szCs w:val="24"/>
        </w:rPr>
        <w:t>In the absence of the Manager of Purchasing Services, represents the University at various local and provincial levels including the Ontario University Purchasing Management Association, the Kawartha Co-operative Purchasing Association, the Purchasing Management Association of Canada, and university level cooperative purchase groups.  Represents the Purchasing Office on University business as requested by the Manager, Purchasing Services.</w:t>
      </w:r>
    </w:p>
    <w:p w14:paraId="5463AEF7" w14:textId="77777777" w:rsidR="00E947D4" w:rsidRPr="00E947D4" w:rsidRDefault="00E947D4" w:rsidP="00E947D4">
      <w:pPr>
        <w:pStyle w:val="ListParagraph"/>
        <w:spacing w:after="0" w:line="240" w:lineRule="auto"/>
        <w:ind w:left="360"/>
        <w:rPr>
          <w:rFonts w:cs="Arial"/>
          <w:szCs w:val="24"/>
        </w:rPr>
      </w:pPr>
    </w:p>
    <w:p w14:paraId="588D4E3A" w14:textId="03C979FB" w:rsidR="00AA03B3" w:rsidRPr="003B48E3" w:rsidRDefault="00AA03B3" w:rsidP="004E235F">
      <w:pPr>
        <w:pStyle w:val="Heading4"/>
        <w:rPr>
          <w:rFonts w:ascii="Arial" w:hAnsi="Arial" w:cs="Arial"/>
        </w:rPr>
      </w:pPr>
      <w:r w:rsidRPr="003B48E3">
        <w:rPr>
          <w:rFonts w:ascii="Arial" w:hAnsi="Arial" w:cs="Arial"/>
        </w:rPr>
        <w:t>Education Required</w:t>
      </w:r>
      <w:r w:rsidR="00DF4C26">
        <w:rPr>
          <w:rFonts w:ascii="Arial" w:hAnsi="Arial" w:cs="Arial"/>
        </w:rPr>
        <w:t>:</w:t>
      </w:r>
    </w:p>
    <w:p w14:paraId="61D8E3FE" w14:textId="3CBA7859" w:rsidR="007B6804" w:rsidRPr="007B6804" w:rsidRDefault="007B6804" w:rsidP="007B6804">
      <w:pPr>
        <w:pStyle w:val="ListParagraph"/>
        <w:widowControl w:val="0"/>
        <w:numPr>
          <w:ilvl w:val="0"/>
          <w:numId w:val="11"/>
        </w:numPr>
        <w:spacing w:after="0" w:line="240" w:lineRule="auto"/>
        <w:rPr>
          <w:rFonts w:cs="Arial"/>
          <w:szCs w:val="24"/>
        </w:rPr>
      </w:pPr>
      <w:r w:rsidRPr="007B6804">
        <w:rPr>
          <w:rFonts w:cs="Arial"/>
          <w:szCs w:val="24"/>
        </w:rPr>
        <w:t xml:space="preserve">Three-year University Degree in a business-related discipline. </w:t>
      </w:r>
    </w:p>
    <w:p w14:paraId="2A15BAD7" w14:textId="58AF68E7" w:rsidR="00A133B8" w:rsidRPr="007B6804" w:rsidRDefault="007B6804" w:rsidP="007B6804">
      <w:pPr>
        <w:pStyle w:val="ListParagraph"/>
        <w:widowControl w:val="0"/>
        <w:numPr>
          <w:ilvl w:val="0"/>
          <w:numId w:val="11"/>
        </w:numPr>
        <w:spacing w:after="0" w:line="240" w:lineRule="auto"/>
        <w:rPr>
          <w:rFonts w:cs="Arial"/>
          <w:sz w:val="22"/>
        </w:rPr>
      </w:pPr>
      <w:r w:rsidRPr="007B6804">
        <w:rPr>
          <w:rFonts w:cs="Arial"/>
          <w:szCs w:val="24"/>
        </w:rPr>
        <w:t xml:space="preserve">Enrolment in SCMA’s Certified Supply Chain Management Professional (CSCMP) designation program and completion of 5 Supply Chain Management Modules and 4 interactive workshops, or other applicable programs.   </w:t>
      </w:r>
    </w:p>
    <w:p w14:paraId="3874C91F" w14:textId="77777777" w:rsidR="007B6804" w:rsidRPr="007B6804" w:rsidRDefault="007B6804" w:rsidP="007B6804">
      <w:pPr>
        <w:pStyle w:val="ListParagraph"/>
        <w:widowControl w:val="0"/>
        <w:spacing w:after="0" w:line="240" w:lineRule="auto"/>
        <w:ind w:left="360"/>
        <w:rPr>
          <w:rFonts w:cs="Arial"/>
          <w:sz w:val="22"/>
        </w:rPr>
      </w:pPr>
    </w:p>
    <w:p w14:paraId="7FEE2F3B" w14:textId="3D05A847" w:rsidR="00AA03B3" w:rsidRPr="003B48E3" w:rsidRDefault="00AA03B3" w:rsidP="004E235F">
      <w:pPr>
        <w:pStyle w:val="Heading4"/>
        <w:rPr>
          <w:rFonts w:ascii="Arial" w:hAnsi="Arial" w:cs="Arial"/>
        </w:rPr>
      </w:pPr>
      <w:r w:rsidRPr="003B48E3">
        <w:rPr>
          <w:rFonts w:ascii="Arial" w:hAnsi="Arial" w:cs="Arial"/>
        </w:rPr>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571AEF5C" w14:textId="0C19DD64" w:rsidR="007B6804" w:rsidRPr="007B6804" w:rsidRDefault="007B6804" w:rsidP="007B6804">
      <w:pPr>
        <w:pStyle w:val="ListParagraph"/>
        <w:numPr>
          <w:ilvl w:val="0"/>
          <w:numId w:val="29"/>
        </w:numPr>
        <w:tabs>
          <w:tab w:val="left" w:pos="720"/>
          <w:tab w:val="left" w:pos="810"/>
        </w:tabs>
        <w:rPr>
          <w:rFonts w:cs="Arial"/>
          <w:szCs w:val="24"/>
        </w:rPr>
      </w:pPr>
      <w:r w:rsidRPr="007B6804">
        <w:rPr>
          <w:rFonts w:cs="Arial"/>
          <w:szCs w:val="24"/>
        </w:rPr>
        <w:t>Minimum of five years of purchasing experience in a computerized environment - Public Sector and MRO experience preferred.</w:t>
      </w:r>
    </w:p>
    <w:p w14:paraId="3F5D79DC" w14:textId="77777777" w:rsidR="007B6804" w:rsidRPr="007B6804" w:rsidRDefault="007B6804" w:rsidP="007B6804">
      <w:pPr>
        <w:pStyle w:val="ListParagraph"/>
        <w:numPr>
          <w:ilvl w:val="0"/>
          <w:numId w:val="29"/>
        </w:numPr>
        <w:tabs>
          <w:tab w:val="left" w:pos="720"/>
          <w:tab w:val="left" w:pos="810"/>
        </w:tabs>
        <w:rPr>
          <w:rFonts w:cs="Arial"/>
          <w:szCs w:val="24"/>
        </w:rPr>
      </w:pPr>
      <w:r w:rsidRPr="007B6804">
        <w:rPr>
          <w:rFonts w:cs="Arial"/>
          <w:szCs w:val="24"/>
        </w:rPr>
        <w:t xml:space="preserve">    Strong working knowledge of Ontario’s Procurement Directive, trade agreements, contract terms and conditions, Harmonized Sales Tax, customs processes, and buying techniques (</w:t>
      </w:r>
      <w:proofErr w:type="gramStart"/>
      <w:r w:rsidRPr="007B6804">
        <w:rPr>
          <w:rFonts w:cs="Arial"/>
          <w:szCs w:val="24"/>
        </w:rPr>
        <w:t>e.g.</w:t>
      </w:r>
      <w:proofErr w:type="gramEnd"/>
      <w:r w:rsidRPr="007B6804">
        <w:rPr>
          <w:rFonts w:cs="Arial"/>
          <w:szCs w:val="24"/>
        </w:rPr>
        <w:t xml:space="preserve"> ABC Analysis, Quantity Discount Analysis, Systems Contracting, etc.).</w:t>
      </w:r>
    </w:p>
    <w:p w14:paraId="0018B3CF" w14:textId="77777777" w:rsidR="007B6804" w:rsidRPr="007B6804" w:rsidRDefault="007B6804" w:rsidP="007B6804">
      <w:pPr>
        <w:pStyle w:val="ListParagraph"/>
        <w:numPr>
          <w:ilvl w:val="0"/>
          <w:numId w:val="29"/>
        </w:numPr>
        <w:tabs>
          <w:tab w:val="left" w:pos="720"/>
          <w:tab w:val="left" w:pos="810"/>
        </w:tabs>
        <w:rPr>
          <w:rFonts w:cs="Arial"/>
          <w:szCs w:val="24"/>
        </w:rPr>
      </w:pPr>
      <w:r w:rsidRPr="007B6804">
        <w:rPr>
          <w:rFonts w:cs="Arial"/>
          <w:szCs w:val="24"/>
        </w:rPr>
        <w:t xml:space="preserve">Demonstrated ability to work independently as well as function as a team player.   </w:t>
      </w:r>
    </w:p>
    <w:p w14:paraId="4EB6B93B" w14:textId="77777777" w:rsidR="007B6804" w:rsidRPr="007B6804" w:rsidRDefault="007B6804" w:rsidP="007B6804">
      <w:pPr>
        <w:pStyle w:val="ListParagraph"/>
        <w:numPr>
          <w:ilvl w:val="0"/>
          <w:numId w:val="29"/>
        </w:numPr>
        <w:tabs>
          <w:tab w:val="left" w:pos="720"/>
          <w:tab w:val="left" w:pos="810"/>
        </w:tabs>
        <w:rPr>
          <w:rFonts w:cs="Arial"/>
          <w:szCs w:val="24"/>
        </w:rPr>
      </w:pPr>
      <w:r w:rsidRPr="007B6804">
        <w:rPr>
          <w:rFonts w:cs="Arial"/>
          <w:szCs w:val="24"/>
        </w:rPr>
        <w:t>Possession of a high level of individual initiative and demonstrated ability in flexible problem solving.</w:t>
      </w:r>
    </w:p>
    <w:p w14:paraId="52ECECA4" w14:textId="7E34F220" w:rsidR="007B6804" w:rsidRPr="007B6804" w:rsidRDefault="007B6804" w:rsidP="007B6804">
      <w:pPr>
        <w:pStyle w:val="ListParagraph"/>
        <w:numPr>
          <w:ilvl w:val="0"/>
          <w:numId w:val="29"/>
        </w:numPr>
        <w:tabs>
          <w:tab w:val="left" w:pos="720"/>
          <w:tab w:val="left" w:pos="810"/>
        </w:tabs>
        <w:rPr>
          <w:rFonts w:cs="Arial"/>
          <w:szCs w:val="24"/>
        </w:rPr>
      </w:pPr>
      <w:r w:rsidRPr="007B6804">
        <w:rPr>
          <w:rFonts w:cs="Arial"/>
          <w:szCs w:val="24"/>
        </w:rPr>
        <w:t xml:space="preserve">Ability to assume full responsibility </w:t>
      </w:r>
      <w:r w:rsidR="00A56F96" w:rsidRPr="007B6804">
        <w:rPr>
          <w:rFonts w:cs="Arial"/>
          <w:szCs w:val="24"/>
        </w:rPr>
        <w:t>for</w:t>
      </w:r>
      <w:r w:rsidRPr="007B6804">
        <w:rPr>
          <w:rFonts w:cs="Arial"/>
          <w:szCs w:val="24"/>
        </w:rPr>
        <w:t xml:space="preserve"> delegated work and willingness to be held accountable for decisions taken.    </w:t>
      </w:r>
    </w:p>
    <w:p w14:paraId="663F3FBE" w14:textId="77777777" w:rsidR="007B6804" w:rsidRPr="007B6804" w:rsidRDefault="007B6804" w:rsidP="007B6804">
      <w:pPr>
        <w:pStyle w:val="ListParagraph"/>
        <w:numPr>
          <w:ilvl w:val="0"/>
          <w:numId w:val="29"/>
        </w:numPr>
        <w:tabs>
          <w:tab w:val="left" w:pos="720"/>
          <w:tab w:val="left" w:pos="810"/>
        </w:tabs>
        <w:rPr>
          <w:rFonts w:cs="Arial"/>
          <w:szCs w:val="24"/>
        </w:rPr>
      </w:pPr>
      <w:r w:rsidRPr="007B6804">
        <w:rPr>
          <w:rFonts w:cs="Arial"/>
          <w:szCs w:val="24"/>
        </w:rPr>
        <w:t xml:space="preserve">Working knowledge of </w:t>
      </w:r>
      <w:proofErr w:type="gramStart"/>
      <w:r w:rsidRPr="007B6804">
        <w:rPr>
          <w:rFonts w:cs="Arial"/>
          <w:szCs w:val="24"/>
        </w:rPr>
        <w:t>University</w:t>
      </w:r>
      <w:proofErr w:type="gramEnd"/>
      <w:r w:rsidRPr="007B6804">
        <w:rPr>
          <w:rFonts w:cs="Arial"/>
          <w:szCs w:val="24"/>
        </w:rPr>
        <w:t xml:space="preserve"> faculty, staff, account responsibility, department structure and Finance/Purchasing policies and procedures.  Must be able to utilize </w:t>
      </w:r>
      <w:r w:rsidRPr="007B6804">
        <w:rPr>
          <w:rFonts w:cs="Arial"/>
          <w:szCs w:val="24"/>
        </w:rPr>
        <w:lastRenderedPageBreak/>
        <w:t>this information to work with faculty and staff, ensuring adherence to Finance/Purchasing policy and procedures.</w:t>
      </w:r>
    </w:p>
    <w:p w14:paraId="237D5902" w14:textId="77777777" w:rsidR="007B6804" w:rsidRPr="007B6804" w:rsidRDefault="007B6804" w:rsidP="007B6804">
      <w:pPr>
        <w:pStyle w:val="ListParagraph"/>
        <w:numPr>
          <w:ilvl w:val="0"/>
          <w:numId w:val="29"/>
        </w:numPr>
        <w:tabs>
          <w:tab w:val="left" w:pos="720"/>
          <w:tab w:val="left" w:pos="810"/>
        </w:tabs>
        <w:rPr>
          <w:rFonts w:cs="Arial"/>
          <w:szCs w:val="24"/>
        </w:rPr>
      </w:pPr>
      <w:r w:rsidRPr="007B6804">
        <w:rPr>
          <w:rFonts w:cs="Arial"/>
          <w:szCs w:val="24"/>
        </w:rPr>
        <w:t>Working knowledge of Trent’s supplier network and various markets pertinent to the needs of an educational institution.</w:t>
      </w:r>
    </w:p>
    <w:p w14:paraId="1ACC544E" w14:textId="77777777" w:rsidR="007B6804" w:rsidRPr="007B6804" w:rsidRDefault="007B6804" w:rsidP="007B6804">
      <w:pPr>
        <w:pStyle w:val="ListParagraph"/>
        <w:numPr>
          <w:ilvl w:val="0"/>
          <w:numId w:val="29"/>
        </w:numPr>
        <w:tabs>
          <w:tab w:val="left" w:pos="720"/>
          <w:tab w:val="left" w:pos="810"/>
        </w:tabs>
        <w:rPr>
          <w:rFonts w:cs="Arial"/>
          <w:szCs w:val="24"/>
        </w:rPr>
      </w:pPr>
      <w:r w:rsidRPr="007B6804">
        <w:rPr>
          <w:rFonts w:cs="Arial"/>
          <w:szCs w:val="24"/>
        </w:rPr>
        <w:t>Thorough knowledge of Ellucian Colleague Purchasing and Accounts Payable Modules.</w:t>
      </w:r>
    </w:p>
    <w:p w14:paraId="2BCAFF1E" w14:textId="77777777" w:rsidR="007B6804" w:rsidRPr="007B6804" w:rsidRDefault="007B6804" w:rsidP="007B6804">
      <w:pPr>
        <w:pStyle w:val="ListParagraph"/>
        <w:numPr>
          <w:ilvl w:val="0"/>
          <w:numId w:val="29"/>
        </w:numPr>
        <w:tabs>
          <w:tab w:val="left" w:pos="720"/>
          <w:tab w:val="left" w:pos="810"/>
        </w:tabs>
        <w:rPr>
          <w:rFonts w:cs="Arial"/>
          <w:szCs w:val="24"/>
        </w:rPr>
      </w:pPr>
      <w:r w:rsidRPr="007B6804">
        <w:rPr>
          <w:rFonts w:cs="Arial"/>
          <w:szCs w:val="24"/>
        </w:rPr>
        <w:t>Good personal computer skills including Word and Excel.</w:t>
      </w:r>
      <w:r w:rsidRPr="007B6804">
        <w:rPr>
          <w:rFonts w:cs="Arial"/>
          <w:szCs w:val="24"/>
        </w:rPr>
        <w:tab/>
      </w:r>
    </w:p>
    <w:p w14:paraId="25A9E004" w14:textId="77777777" w:rsidR="007B6804" w:rsidRPr="007B6804" w:rsidRDefault="007B6804" w:rsidP="007B6804">
      <w:pPr>
        <w:pStyle w:val="ListParagraph"/>
        <w:numPr>
          <w:ilvl w:val="0"/>
          <w:numId w:val="29"/>
        </w:numPr>
        <w:tabs>
          <w:tab w:val="left" w:pos="720"/>
          <w:tab w:val="left" w:pos="810"/>
        </w:tabs>
        <w:rPr>
          <w:rFonts w:cs="Arial"/>
          <w:szCs w:val="24"/>
        </w:rPr>
      </w:pPr>
      <w:r w:rsidRPr="007B6804">
        <w:rPr>
          <w:rFonts w:cs="Arial"/>
          <w:szCs w:val="24"/>
        </w:rPr>
        <w:t>Effective negotiating and communication skills.</w:t>
      </w:r>
    </w:p>
    <w:p w14:paraId="0103C330" w14:textId="77777777" w:rsidR="007B6804" w:rsidRPr="007B6804" w:rsidRDefault="007B6804" w:rsidP="007B6804">
      <w:pPr>
        <w:pStyle w:val="ListParagraph"/>
        <w:numPr>
          <w:ilvl w:val="0"/>
          <w:numId w:val="29"/>
        </w:numPr>
        <w:tabs>
          <w:tab w:val="left" w:pos="720"/>
          <w:tab w:val="left" w:pos="810"/>
        </w:tabs>
        <w:rPr>
          <w:rFonts w:cs="Arial"/>
          <w:szCs w:val="24"/>
        </w:rPr>
      </w:pPr>
      <w:r w:rsidRPr="007B6804">
        <w:rPr>
          <w:rFonts w:cs="Arial"/>
          <w:szCs w:val="24"/>
        </w:rPr>
        <w:t>Demonstrated commitment to customer service and building relationships.</w:t>
      </w:r>
    </w:p>
    <w:p w14:paraId="0863B1BA" w14:textId="77777777" w:rsidR="007B6804" w:rsidRPr="007B6804" w:rsidRDefault="007B6804" w:rsidP="007B6804">
      <w:pPr>
        <w:pStyle w:val="ListParagraph"/>
        <w:numPr>
          <w:ilvl w:val="0"/>
          <w:numId w:val="29"/>
        </w:numPr>
        <w:tabs>
          <w:tab w:val="left" w:pos="720"/>
          <w:tab w:val="left" w:pos="810"/>
        </w:tabs>
        <w:rPr>
          <w:rFonts w:cs="Arial"/>
          <w:szCs w:val="24"/>
        </w:rPr>
      </w:pPr>
      <w:r w:rsidRPr="007B6804">
        <w:rPr>
          <w:rFonts w:cs="Arial"/>
          <w:szCs w:val="24"/>
        </w:rPr>
        <w:t>Exceptional time management and organizational skills.</w:t>
      </w:r>
    </w:p>
    <w:p w14:paraId="670D2030" w14:textId="77777777" w:rsidR="00741DDC" w:rsidRPr="000C2BCD" w:rsidRDefault="00741DDC" w:rsidP="00741DDC">
      <w:pPr>
        <w:tabs>
          <w:tab w:val="left" w:pos="540"/>
        </w:tabs>
        <w:rPr>
          <w:rFonts w:asciiTheme="minorHAnsi" w:hAnsiTheme="minorHAnsi" w:cstheme="minorHAnsi"/>
          <w:b/>
          <w:u w:val="single"/>
        </w:rPr>
      </w:pPr>
    </w:p>
    <w:p w14:paraId="0E83CD87" w14:textId="241DD3F8" w:rsidR="00644EFB" w:rsidRPr="00644EFB" w:rsidRDefault="0003560F" w:rsidP="00644EFB">
      <w:pPr>
        <w:pStyle w:val="Heading4"/>
        <w:rPr>
          <w:rFonts w:ascii="Arial" w:hAnsi="Arial" w:cs="Arial"/>
        </w:rPr>
      </w:pPr>
      <w:r>
        <w:rPr>
          <w:rFonts w:ascii="Arial" w:hAnsi="Arial" w:cs="Arial"/>
        </w:rPr>
        <w:t>Supervision:</w:t>
      </w:r>
    </w:p>
    <w:p w14:paraId="2F980778" w14:textId="77777777" w:rsidR="00542B5E" w:rsidRPr="00542B5E" w:rsidRDefault="0003560F" w:rsidP="00542B5E">
      <w:pPr>
        <w:pStyle w:val="ListParagraph"/>
        <w:numPr>
          <w:ilvl w:val="0"/>
          <w:numId w:val="17"/>
        </w:numPr>
        <w:tabs>
          <w:tab w:val="left" w:pos="540"/>
        </w:tabs>
        <w:rPr>
          <w:rFonts w:asciiTheme="minorHAnsi" w:hAnsiTheme="minorHAnsi" w:cstheme="minorHAnsi"/>
          <w:b/>
          <w:u w:val="single"/>
        </w:rPr>
      </w:pPr>
      <w:r>
        <w:t xml:space="preserve">No formal supervision of others is required. </w:t>
      </w:r>
    </w:p>
    <w:p w14:paraId="76895972" w14:textId="77777777" w:rsidR="0003560F" w:rsidRPr="0003560F" w:rsidRDefault="0003560F" w:rsidP="0003560F">
      <w:pPr>
        <w:tabs>
          <w:tab w:val="left" w:pos="540"/>
        </w:tabs>
        <w:rPr>
          <w:rFonts w:asciiTheme="minorHAnsi" w:hAnsiTheme="minorHAnsi" w:cstheme="minorHAnsi"/>
          <w:b/>
          <w:u w:val="single"/>
        </w:rPr>
      </w:pPr>
    </w:p>
    <w:p w14:paraId="1C2BFF63" w14:textId="77777777" w:rsidR="00741DDC" w:rsidRPr="000C2BCD" w:rsidRDefault="00741DDC" w:rsidP="00741DDC">
      <w:pPr>
        <w:jc w:val="center"/>
      </w:pPr>
    </w:p>
    <w:p w14:paraId="5D58602E" w14:textId="77777777" w:rsidR="000F5C8D" w:rsidRPr="00EA1D2B" w:rsidRDefault="00CA2A5E" w:rsidP="000F5C8D">
      <w:pPr>
        <w:rPr>
          <w:rFonts w:cs="Arial"/>
          <w:b/>
          <w:u w:val="single"/>
        </w:rPr>
      </w:pPr>
      <w:r>
        <w:br w:type="page"/>
      </w:r>
      <w:r w:rsidR="000F5C8D" w:rsidRPr="00EA1D2B">
        <w:rPr>
          <w:rFonts w:cs="Arial"/>
          <w:b/>
          <w:u w:val="single"/>
        </w:rPr>
        <w:lastRenderedPageBreak/>
        <w:t>Job Evaluation Factors:</w:t>
      </w:r>
    </w:p>
    <w:p w14:paraId="226EB4CE" w14:textId="77777777" w:rsidR="000F5C8D" w:rsidRPr="00EA1D2B" w:rsidRDefault="000F5C8D" w:rsidP="000F5C8D">
      <w:pPr>
        <w:rPr>
          <w:rFonts w:cs="Arial"/>
        </w:rPr>
      </w:pPr>
      <w:r w:rsidRPr="00EA1D2B">
        <w:rPr>
          <w:rFonts w:cs="Arial"/>
        </w:rPr>
        <w:t>Managers are requested to fill out the section below for job evaluation purposes.</w:t>
      </w:r>
    </w:p>
    <w:p w14:paraId="0C1B127D" w14:textId="77777777" w:rsidR="000F5C8D" w:rsidRPr="00EA1D2B" w:rsidRDefault="000F5C8D" w:rsidP="000F5C8D">
      <w:pPr>
        <w:pStyle w:val="Heading5"/>
        <w:rPr>
          <w:rFonts w:cs="Arial"/>
        </w:rPr>
      </w:pPr>
      <w:r w:rsidRPr="00EA1D2B">
        <w:rPr>
          <w:rFonts w:cs="Arial"/>
        </w:rPr>
        <w:t>Analytical Reasoning</w:t>
      </w:r>
    </w:p>
    <w:p w14:paraId="50182314" w14:textId="1DBEB75E" w:rsidR="007B6804" w:rsidRPr="007B6804" w:rsidRDefault="007B6804" w:rsidP="007B6804">
      <w:pPr>
        <w:rPr>
          <w:rFonts w:cs="Arial"/>
          <w:i/>
          <w:color w:val="808080" w:themeColor="background1" w:themeShade="80"/>
          <w:sz w:val="20"/>
        </w:rPr>
      </w:pPr>
      <w:r w:rsidRPr="007B6804">
        <w:rPr>
          <w:rFonts w:cs="Arial"/>
          <w:i/>
          <w:color w:val="808080" w:themeColor="background1" w:themeShade="80"/>
          <w:sz w:val="20"/>
        </w:rPr>
        <w:t>Ability to analyze bidder submissions and award appropriate scoring to support the final purchase decision, and appropriately conduct vendor negotiations and debriefings.</w:t>
      </w:r>
    </w:p>
    <w:p w14:paraId="0BF48894" w14:textId="49069CEB" w:rsidR="000F5C8D" w:rsidRPr="00EA1D2B" w:rsidRDefault="007B6804" w:rsidP="007B6804">
      <w:pPr>
        <w:rPr>
          <w:rFonts w:cs="Arial"/>
          <w:i/>
          <w:sz w:val="20"/>
        </w:rPr>
      </w:pPr>
      <w:r w:rsidRPr="007B6804">
        <w:rPr>
          <w:rFonts w:cs="Arial"/>
          <w:i/>
          <w:color w:val="808080" w:themeColor="background1" w:themeShade="80"/>
          <w:sz w:val="20"/>
        </w:rPr>
        <w:t xml:space="preserve">Ability to reconcile Purchase Card program downloaded files to the monthly corporate statement, </w:t>
      </w:r>
      <w:proofErr w:type="gramStart"/>
      <w:r w:rsidRPr="007B6804">
        <w:rPr>
          <w:rFonts w:cs="Arial"/>
          <w:i/>
          <w:color w:val="808080" w:themeColor="background1" w:themeShade="80"/>
          <w:sz w:val="20"/>
        </w:rPr>
        <w:t>i.e.</w:t>
      </w:r>
      <w:proofErr w:type="gramEnd"/>
      <w:r w:rsidRPr="007B6804">
        <w:rPr>
          <w:rFonts w:cs="Arial"/>
          <w:i/>
          <w:color w:val="808080" w:themeColor="background1" w:themeShade="80"/>
          <w:sz w:val="20"/>
        </w:rPr>
        <w:t xml:space="preserve"> recognize corrupted, inaccurate or incomplete data and correct before upload to the Finance system.</w:t>
      </w:r>
    </w:p>
    <w:p w14:paraId="3F285767" w14:textId="77777777" w:rsidR="000F5C8D" w:rsidRPr="00EA1D2B" w:rsidRDefault="000F5C8D" w:rsidP="000F5C8D">
      <w:pPr>
        <w:pStyle w:val="Heading5"/>
        <w:rPr>
          <w:rFonts w:cs="Arial"/>
        </w:rPr>
      </w:pPr>
      <w:r w:rsidRPr="00EA1D2B">
        <w:rPr>
          <w:rFonts w:cs="Arial"/>
        </w:rPr>
        <w:t>Decision Making</w:t>
      </w:r>
    </w:p>
    <w:p w14:paraId="132E3B6C" w14:textId="73444DD7" w:rsidR="007B6804" w:rsidRPr="007B6804" w:rsidRDefault="007B6804" w:rsidP="007B6804">
      <w:pPr>
        <w:rPr>
          <w:rFonts w:cs="Arial"/>
          <w:i/>
          <w:color w:val="808080" w:themeColor="background1" w:themeShade="80"/>
          <w:sz w:val="20"/>
        </w:rPr>
      </w:pPr>
      <w:r w:rsidRPr="007B6804">
        <w:rPr>
          <w:rFonts w:cs="Arial"/>
          <w:i/>
          <w:color w:val="808080" w:themeColor="background1" w:themeShade="80"/>
          <w:sz w:val="20"/>
        </w:rPr>
        <w:t>Ability to determine the appropriate procurement process based on the needs of the end user and the legislative and University policies and procedures.</w:t>
      </w:r>
    </w:p>
    <w:p w14:paraId="09ADE8C2" w14:textId="6FAA4C76" w:rsidR="000F5C8D" w:rsidRPr="00EA1D2B" w:rsidRDefault="007B6804" w:rsidP="007B6804">
      <w:pPr>
        <w:rPr>
          <w:rFonts w:cs="Arial"/>
          <w:i/>
          <w:color w:val="808080" w:themeColor="background1" w:themeShade="80"/>
          <w:sz w:val="20"/>
        </w:rPr>
      </w:pPr>
      <w:r w:rsidRPr="007B6804">
        <w:rPr>
          <w:rFonts w:cs="Arial"/>
          <w:i/>
          <w:color w:val="808080" w:themeColor="background1" w:themeShade="80"/>
          <w:sz w:val="20"/>
        </w:rPr>
        <w:t xml:space="preserve">In preparing an RFx, must be able to recognize and prioritize key requirements, establish appropriate criteria to measure the bidder’s ability to fulfill those requirements, and establish a schedule for bid submission, evaluation and award that meets the needs of the end user.    </w:t>
      </w:r>
    </w:p>
    <w:p w14:paraId="40A05022" w14:textId="77777777" w:rsidR="000F5C8D" w:rsidRPr="00EA1D2B" w:rsidRDefault="000F5C8D" w:rsidP="000F5C8D">
      <w:pPr>
        <w:pStyle w:val="Heading5"/>
        <w:rPr>
          <w:rFonts w:cs="Arial"/>
        </w:rPr>
      </w:pPr>
      <w:r w:rsidRPr="00EA1D2B">
        <w:rPr>
          <w:rFonts w:cs="Arial"/>
        </w:rPr>
        <w:t>Impact</w:t>
      </w:r>
    </w:p>
    <w:p w14:paraId="20D36A41" w14:textId="3B8AA502" w:rsidR="007B6804" w:rsidRPr="007B6804" w:rsidRDefault="007B6804" w:rsidP="007B6804">
      <w:pPr>
        <w:rPr>
          <w:rFonts w:cs="Arial"/>
          <w:i/>
          <w:color w:val="808080" w:themeColor="background1" w:themeShade="80"/>
          <w:sz w:val="20"/>
        </w:rPr>
      </w:pPr>
      <w:r w:rsidRPr="007B6804">
        <w:rPr>
          <w:rFonts w:cs="Arial"/>
          <w:i/>
          <w:color w:val="808080" w:themeColor="background1" w:themeShade="80"/>
          <w:sz w:val="20"/>
        </w:rPr>
        <w:t xml:space="preserve">Inappropriate handling of the procurement processes and contract awards can lead to disgruntled suppliers or faculty and staff, damage to the University’s reputation, delays in receiving required goods or services, and escalation of issues to Manager, Purchasing Services and AVP, Finance for resolution.   </w:t>
      </w:r>
    </w:p>
    <w:p w14:paraId="65179097" w14:textId="69A0091E" w:rsidR="000F5C8D" w:rsidRPr="00EA1D2B" w:rsidRDefault="007B6804" w:rsidP="007B6804">
      <w:pPr>
        <w:rPr>
          <w:rFonts w:cs="Arial"/>
          <w:i/>
          <w:sz w:val="20"/>
        </w:rPr>
      </w:pPr>
      <w:r w:rsidRPr="007B6804">
        <w:rPr>
          <w:rFonts w:cs="Arial"/>
          <w:i/>
          <w:color w:val="808080" w:themeColor="background1" w:themeShade="80"/>
          <w:sz w:val="20"/>
        </w:rPr>
        <w:t xml:space="preserve">On an annual basis, significant transactions are processed using the </w:t>
      </w:r>
      <w:proofErr w:type="spellStart"/>
      <w:r w:rsidRPr="007B6804">
        <w:rPr>
          <w:rFonts w:cs="Arial"/>
          <w:i/>
          <w:color w:val="808080" w:themeColor="background1" w:themeShade="80"/>
          <w:sz w:val="20"/>
        </w:rPr>
        <w:t>PCard</w:t>
      </w:r>
      <w:proofErr w:type="spellEnd"/>
      <w:r w:rsidRPr="007B6804">
        <w:rPr>
          <w:rFonts w:cs="Arial"/>
          <w:i/>
          <w:color w:val="808080" w:themeColor="background1" w:themeShade="80"/>
          <w:sz w:val="20"/>
        </w:rPr>
        <w:t>.   Failure to detect a consistent error prior to uploading these small dollar transactions to the Finance system could affect account holders across the University and impact monthly financial reporting.</w:t>
      </w:r>
    </w:p>
    <w:p w14:paraId="5412D662" w14:textId="77777777" w:rsidR="000F5C8D" w:rsidRPr="00EA1D2B" w:rsidRDefault="000F5C8D" w:rsidP="000F5C8D">
      <w:pPr>
        <w:pStyle w:val="Heading5"/>
        <w:rPr>
          <w:rFonts w:cs="Arial"/>
        </w:rPr>
      </w:pPr>
      <w:r w:rsidRPr="00EA1D2B">
        <w:rPr>
          <w:rFonts w:cs="Arial"/>
        </w:rPr>
        <w:t>Responsibility for the Work of Others</w:t>
      </w:r>
    </w:p>
    <w:p w14:paraId="032F8318" w14:textId="6ABC22E6" w:rsidR="000F5C8D" w:rsidRPr="00F457DC" w:rsidRDefault="007B6804" w:rsidP="007B6804">
      <w:pPr>
        <w:rPr>
          <w:rFonts w:cs="Arial"/>
          <w:szCs w:val="24"/>
        </w:rPr>
      </w:pPr>
      <w:r>
        <w:rPr>
          <w:rFonts w:cs="Arial"/>
          <w:i/>
          <w:color w:val="808080" w:themeColor="background1" w:themeShade="80"/>
          <w:sz w:val="20"/>
        </w:rPr>
        <w:t>N/A</w:t>
      </w:r>
    </w:p>
    <w:p w14:paraId="50C4DBED" w14:textId="77777777" w:rsidR="000F5C8D" w:rsidRPr="00EA1D2B" w:rsidRDefault="000F5C8D" w:rsidP="000F5C8D">
      <w:pPr>
        <w:pStyle w:val="Heading5"/>
        <w:rPr>
          <w:rFonts w:cs="Arial"/>
        </w:rPr>
      </w:pPr>
      <w:r w:rsidRPr="00EA1D2B">
        <w:rPr>
          <w:rFonts w:cs="Arial"/>
        </w:rPr>
        <w:t>Communication</w:t>
      </w:r>
    </w:p>
    <w:p w14:paraId="23B2E8AC" w14:textId="30C788EA" w:rsidR="007B6804" w:rsidRPr="007B6804" w:rsidRDefault="007B6804" w:rsidP="007B6804">
      <w:pPr>
        <w:rPr>
          <w:rFonts w:cs="Arial"/>
          <w:i/>
          <w:color w:val="808080" w:themeColor="background1" w:themeShade="80"/>
          <w:sz w:val="20"/>
        </w:rPr>
      </w:pPr>
      <w:r w:rsidRPr="007B6804">
        <w:rPr>
          <w:rFonts w:cs="Arial"/>
          <w:i/>
          <w:color w:val="808080" w:themeColor="background1" w:themeShade="80"/>
          <w:sz w:val="20"/>
        </w:rPr>
        <w:t>Internal:</w:t>
      </w:r>
    </w:p>
    <w:p w14:paraId="2194E494" w14:textId="2A0A5B89" w:rsidR="007B6804" w:rsidRPr="007B6804" w:rsidRDefault="007B6804" w:rsidP="007B6804">
      <w:pPr>
        <w:pStyle w:val="ListParagraph"/>
        <w:numPr>
          <w:ilvl w:val="0"/>
          <w:numId w:val="30"/>
        </w:numPr>
        <w:rPr>
          <w:rFonts w:cs="Arial"/>
          <w:i/>
          <w:color w:val="808080" w:themeColor="background1" w:themeShade="80"/>
          <w:sz w:val="20"/>
        </w:rPr>
      </w:pPr>
      <w:r w:rsidRPr="007B6804">
        <w:rPr>
          <w:rFonts w:cs="Arial"/>
          <w:i/>
          <w:color w:val="808080" w:themeColor="background1" w:themeShade="80"/>
          <w:sz w:val="20"/>
        </w:rPr>
        <w:t xml:space="preserve">Staff and faculty, provide support and advice regarding procurement options, processes and procurement </w:t>
      </w:r>
      <w:proofErr w:type="gramStart"/>
      <w:r w:rsidRPr="007B6804">
        <w:rPr>
          <w:rFonts w:cs="Arial"/>
          <w:i/>
          <w:color w:val="808080" w:themeColor="background1" w:themeShade="80"/>
          <w:sz w:val="20"/>
        </w:rPr>
        <w:t>legislation</w:t>
      </w:r>
      <w:proofErr w:type="gramEnd"/>
    </w:p>
    <w:p w14:paraId="6811D04A" w14:textId="6A665B2D" w:rsidR="007B6804" w:rsidRPr="007B6804" w:rsidRDefault="007B6804" w:rsidP="007B6804">
      <w:pPr>
        <w:pStyle w:val="ListParagraph"/>
        <w:numPr>
          <w:ilvl w:val="0"/>
          <w:numId w:val="30"/>
        </w:numPr>
        <w:rPr>
          <w:rFonts w:cs="Arial"/>
          <w:i/>
          <w:color w:val="808080" w:themeColor="background1" w:themeShade="80"/>
          <w:sz w:val="20"/>
        </w:rPr>
      </w:pPr>
      <w:r w:rsidRPr="007B6804">
        <w:rPr>
          <w:rFonts w:cs="Arial"/>
          <w:i/>
          <w:color w:val="808080" w:themeColor="background1" w:themeShade="80"/>
          <w:sz w:val="20"/>
        </w:rPr>
        <w:t xml:space="preserve">Staff and faculty, explain and interpret contract clauses, University procedures and </w:t>
      </w:r>
      <w:proofErr w:type="gramStart"/>
      <w:r w:rsidRPr="007B6804">
        <w:rPr>
          <w:rFonts w:cs="Arial"/>
          <w:i/>
          <w:color w:val="808080" w:themeColor="background1" w:themeShade="80"/>
          <w:sz w:val="20"/>
        </w:rPr>
        <w:t>policies</w:t>
      </w:r>
      <w:proofErr w:type="gramEnd"/>
    </w:p>
    <w:p w14:paraId="0E708E83" w14:textId="73C4C754" w:rsidR="007B6804" w:rsidRPr="007B6804" w:rsidRDefault="007B6804" w:rsidP="007B6804">
      <w:pPr>
        <w:pStyle w:val="ListParagraph"/>
        <w:numPr>
          <w:ilvl w:val="0"/>
          <w:numId w:val="30"/>
        </w:numPr>
        <w:rPr>
          <w:rFonts w:cs="Arial"/>
          <w:i/>
          <w:color w:val="808080" w:themeColor="background1" w:themeShade="80"/>
          <w:sz w:val="20"/>
        </w:rPr>
      </w:pPr>
      <w:r w:rsidRPr="007B6804">
        <w:rPr>
          <w:rFonts w:cs="Arial"/>
          <w:i/>
          <w:color w:val="808080" w:themeColor="background1" w:themeShade="80"/>
          <w:sz w:val="20"/>
        </w:rPr>
        <w:t xml:space="preserve">Staff and faculty, negotiating of supplier </w:t>
      </w:r>
      <w:proofErr w:type="gramStart"/>
      <w:r w:rsidRPr="007B6804">
        <w:rPr>
          <w:rFonts w:cs="Arial"/>
          <w:i/>
          <w:color w:val="808080" w:themeColor="background1" w:themeShade="80"/>
          <w:sz w:val="20"/>
        </w:rPr>
        <w:t>contracts</w:t>
      </w:r>
      <w:proofErr w:type="gramEnd"/>
    </w:p>
    <w:p w14:paraId="0F17F316" w14:textId="5F1FD6A1" w:rsidR="007B6804" w:rsidRPr="007B6804" w:rsidRDefault="007B6804" w:rsidP="007B6804">
      <w:pPr>
        <w:pStyle w:val="ListParagraph"/>
        <w:numPr>
          <w:ilvl w:val="0"/>
          <w:numId w:val="30"/>
        </w:numPr>
        <w:rPr>
          <w:rFonts w:cs="Arial"/>
          <w:i/>
          <w:color w:val="808080" w:themeColor="background1" w:themeShade="80"/>
          <w:sz w:val="20"/>
        </w:rPr>
      </w:pPr>
      <w:r w:rsidRPr="007B6804">
        <w:rPr>
          <w:rFonts w:cs="Arial"/>
          <w:i/>
          <w:color w:val="808080" w:themeColor="background1" w:themeShade="80"/>
          <w:sz w:val="20"/>
        </w:rPr>
        <w:t xml:space="preserve">Staff and faculty, provide information and advice regarding supplies </w:t>
      </w:r>
      <w:proofErr w:type="gramStart"/>
      <w:r w:rsidRPr="007B6804">
        <w:rPr>
          <w:rFonts w:cs="Arial"/>
          <w:i/>
          <w:color w:val="808080" w:themeColor="background1" w:themeShade="80"/>
          <w:sz w:val="20"/>
        </w:rPr>
        <w:t>ordered</w:t>
      </w:r>
      <w:proofErr w:type="gramEnd"/>
    </w:p>
    <w:p w14:paraId="24D54F03" w14:textId="4AF47013" w:rsidR="007B6804" w:rsidRPr="007B6804" w:rsidRDefault="007B6804" w:rsidP="007B6804">
      <w:pPr>
        <w:pStyle w:val="ListParagraph"/>
        <w:numPr>
          <w:ilvl w:val="0"/>
          <w:numId w:val="30"/>
        </w:numPr>
        <w:rPr>
          <w:rFonts w:cs="Arial"/>
          <w:i/>
          <w:color w:val="808080" w:themeColor="background1" w:themeShade="80"/>
          <w:sz w:val="20"/>
        </w:rPr>
      </w:pPr>
      <w:r w:rsidRPr="007B6804">
        <w:rPr>
          <w:rFonts w:cs="Arial"/>
          <w:i/>
          <w:color w:val="808080" w:themeColor="background1" w:themeShade="80"/>
          <w:sz w:val="20"/>
        </w:rPr>
        <w:t xml:space="preserve">IT staff regarding the monthly upload of </w:t>
      </w:r>
      <w:proofErr w:type="spellStart"/>
      <w:r w:rsidRPr="007B6804">
        <w:rPr>
          <w:rFonts w:cs="Arial"/>
          <w:i/>
          <w:color w:val="808080" w:themeColor="background1" w:themeShade="80"/>
          <w:sz w:val="20"/>
        </w:rPr>
        <w:t>PCard</w:t>
      </w:r>
      <w:proofErr w:type="spellEnd"/>
      <w:r w:rsidRPr="007B6804">
        <w:rPr>
          <w:rFonts w:cs="Arial"/>
          <w:i/>
          <w:color w:val="808080" w:themeColor="background1" w:themeShade="80"/>
          <w:sz w:val="20"/>
        </w:rPr>
        <w:t xml:space="preserve"> transaction files to the Finance system</w:t>
      </w:r>
    </w:p>
    <w:p w14:paraId="2644EC86" w14:textId="1E7C6B83" w:rsidR="007B6804" w:rsidRPr="007B6804" w:rsidRDefault="007B6804" w:rsidP="007B6804">
      <w:pPr>
        <w:pStyle w:val="ListParagraph"/>
        <w:numPr>
          <w:ilvl w:val="0"/>
          <w:numId w:val="30"/>
        </w:numPr>
        <w:rPr>
          <w:rFonts w:cs="Arial"/>
          <w:i/>
          <w:color w:val="808080" w:themeColor="background1" w:themeShade="80"/>
          <w:sz w:val="20"/>
        </w:rPr>
      </w:pPr>
      <w:r w:rsidRPr="007B6804">
        <w:rPr>
          <w:rFonts w:cs="Arial"/>
          <w:i/>
          <w:color w:val="808080" w:themeColor="background1" w:themeShade="80"/>
          <w:sz w:val="20"/>
        </w:rPr>
        <w:t xml:space="preserve">Accounts Payable staff regarding </w:t>
      </w:r>
      <w:proofErr w:type="spellStart"/>
      <w:r w:rsidRPr="007B6804">
        <w:rPr>
          <w:rFonts w:cs="Arial"/>
          <w:i/>
          <w:color w:val="808080" w:themeColor="background1" w:themeShade="80"/>
          <w:sz w:val="20"/>
        </w:rPr>
        <w:t>PCard</w:t>
      </w:r>
      <w:proofErr w:type="spellEnd"/>
      <w:r w:rsidRPr="007B6804">
        <w:rPr>
          <w:rFonts w:cs="Arial"/>
          <w:i/>
          <w:color w:val="808080" w:themeColor="background1" w:themeShade="80"/>
          <w:sz w:val="20"/>
        </w:rPr>
        <w:t xml:space="preserve"> processes </w:t>
      </w:r>
      <w:proofErr w:type="gramStart"/>
      <w:r w:rsidRPr="007B6804">
        <w:rPr>
          <w:rFonts w:cs="Arial"/>
          <w:i/>
          <w:color w:val="808080" w:themeColor="background1" w:themeShade="80"/>
          <w:sz w:val="20"/>
        </w:rPr>
        <w:t>e.g.</w:t>
      </w:r>
      <w:proofErr w:type="gramEnd"/>
      <w:r w:rsidRPr="007B6804">
        <w:rPr>
          <w:rFonts w:cs="Arial"/>
          <w:i/>
          <w:color w:val="808080" w:themeColor="background1" w:themeShade="80"/>
          <w:sz w:val="20"/>
        </w:rPr>
        <w:t xml:space="preserve"> process violations, data errors. </w:t>
      </w:r>
    </w:p>
    <w:p w14:paraId="3D32A0A1" w14:textId="77777777" w:rsidR="007B6804" w:rsidRPr="007B6804" w:rsidRDefault="007B6804" w:rsidP="007B6804">
      <w:pPr>
        <w:rPr>
          <w:rFonts w:cs="Arial"/>
          <w:i/>
          <w:color w:val="808080" w:themeColor="background1" w:themeShade="80"/>
          <w:sz w:val="20"/>
        </w:rPr>
      </w:pPr>
      <w:r w:rsidRPr="007B6804">
        <w:rPr>
          <w:rFonts w:cs="Arial"/>
          <w:i/>
          <w:color w:val="808080" w:themeColor="background1" w:themeShade="80"/>
          <w:sz w:val="20"/>
        </w:rPr>
        <w:t>External:</w:t>
      </w:r>
    </w:p>
    <w:p w14:paraId="5A49130F" w14:textId="7A4F459B" w:rsidR="007B6804" w:rsidRPr="007B6804" w:rsidRDefault="007B6804" w:rsidP="007B6804">
      <w:pPr>
        <w:pStyle w:val="ListParagraph"/>
        <w:numPr>
          <w:ilvl w:val="0"/>
          <w:numId w:val="31"/>
        </w:numPr>
        <w:rPr>
          <w:rFonts w:cs="Arial"/>
          <w:i/>
          <w:color w:val="808080" w:themeColor="background1" w:themeShade="80"/>
          <w:sz w:val="20"/>
        </w:rPr>
      </w:pPr>
      <w:r w:rsidRPr="007B6804">
        <w:rPr>
          <w:rFonts w:cs="Arial"/>
          <w:i/>
          <w:color w:val="808080" w:themeColor="background1" w:themeShade="80"/>
          <w:sz w:val="20"/>
        </w:rPr>
        <w:t xml:space="preserve">Suppliers, ordering, expediting product </w:t>
      </w:r>
      <w:proofErr w:type="gramStart"/>
      <w:r w:rsidRPr="007B6804">
        <w:rPr>
          <w:rFonts w:cs="Arial"/>
          <w:i/>
          <w:color w:val="808080" w:themeColor="background1" w:themeShade="80"/>
          <w:sz w:val="20"/>
        </w:rPr>
        <w:t>information</w:t>
      </w:r>
      <w:proofErr w:type="gramEnd"/>
    </w:p>
    <w:p w14:paraId="406D06BB" w14:textId="4E2E3807" w:rsidR="007B6804" w:rsidRPr="007B6804" w:rsidRDefault="007B6804" w:rsidP="007B6804">
      <w:pPr>
        <w:pStyle w:val="ListParagraph"/>
        <w:numPr>
          <w:ilvl w:val="0"/>
          <w:numId w:val="31"/>
        </w:numPr>
        <w:rPr>
          <w:rFonts w:cs="Arial"/>
          <w:i/>
          <w:color w:val="808080" w:themeColor="background1" w:themeShade="80"/>
          <w:sz w:val="20"/>
        </w:rPr>
      </w:pPr>
      <w:r w:rsidRPr="007B6804">
        <w:rPr>
          <w:rFonts w:cs="Arial"/>
          <w:i/>
          <w:color w:val="808080" w:themeColor="background1" w:themeShade="80"/>
          <w:sz w:val="20"/>
        </w:rPr>
        <w:t xml:space="preserve">Suppliers, discussing and clarification of contract </w:t>
      </w:r>
      <w:proofErr w:type="gramStart"/>
      <w:r w:rsidRPr="007B6804">
        <w:rPr>
          <w:rFonts w:cs="Arial"/>
          <w:i/>
          <w:color w:val="808080" w:themeColor="background1" w:themeShade="80"/>
          <w:sz w:val="20"/>
        </w:rPr>
        <w:t>clauses</w:t>
      </w:r>
      <w:proofErr w:type="gramEnd"/>
    </w:p>
    <w:p w14:paraId="31A81D6F" w14:textId="5E2853F6" w:rsidR="007B6804" w:rsidRPr="007B6804" w:rsidRDefault="007B6804" w:rsidP="007B6804">
      <w:pPr>
        <w:pStyle w:val="ListParagraph"/>
        <w:numPr>
          <w:ilvl w:val="0"/>
          <w:numId w:val="31"/>
        </w:numPr>
        <w:rPr>
          <w:rFonts w:cs="Arial"/>
          <w:i/>
          <w:color w:val="808080" w:themeColor="background1" w:themeShade="80"/>
          <w:sz w:val="20"/>
        </w:rPr>
      </w:pPr>
      <w:r w:rsidRPr="007B6804">
        <w:rPr>
          <w:rFonts w:cs="Arial"/>
          <w:i/>
          <w:color w:val="808080" w:themeColor="background1" w:themeShade="80"/>
          <w:sz w:val="20"/>
        </w:rPr>
        <w:t>Suppliers, handling of procurement processes</w:t>
      </w:r>
    </w:p>
    <w:p w14:paraId="197DFB93" w14:textId="7DD10254" w:rsidR="007B6804" w:rsidRPr="007B6804" w:rsidRDefault="007B6804" w:rsidP="007B6804">
      <w:pPr>
        <w:pStyle w:val="ListParagraph"/>
        <w:numPr>
          <w:ilvl w:val="0"/>
          <w:numId w:val="31"/>
        </w:numPr>
        <w:rPr>
          <w:rFonts w:cs="Arial"/>
          <w:i/>
          <w:color w:val="808080" w:themeColor="background1" w:themeShade="80"/>
          <w:sz w:val="20"/>
        </w:rPr>
      </w:pPr>
      <w:r w:rsidRPr="007B6804">
        <w:rPr>
          <w:rFonts w:cs="Arial"/>
          <w:i/>
          <w:color w:val="808080" w:themeColor="background1" w:themeShade="80"/>
          <w:sz w:val="20"/>
        </w:rPr>
        <w:t xml:space="preserve">Suppliers, negotiating of supplier </w:t>
      </w:r>
      <w:proofErr w:type="gramStart"/>
      <w:r w:rsidRPr="007B6804">
        <w:rPr>
          <w:rFonts w:cs="Arial"/>
          <w:i/>
          <w:color w:val="808080" w:themeColor="background1" w:themeShade="80"/>
          <w:sz w:val="20"/>
        </w:rPr>
        <w:t>contracts</w:t>
      </w:r>
      <w:proofErr w:type="gramEnd"/>
    </w:p>
    <w:p w14:paraId="1128FE7D" w14:textId="527AF4FA" w:rsidR="007B6804" w:rsidRPr="007B6804" w:rsidRDefault="007B6804" w:rsidP="007B6804">
      <w:pPr>
        <w:pStyle w:val="ListParagraph"/>
        <w:numPr>
          <w:ilvl w:val="0"/>
          <w:numId w:val="31"/>
        </w:numPr>
        <w:rPr>
          <w:rFonts w:cs="Arial"/>
          <w:i/>
          <w:color w:val="808080" w:themeColor="background1" w:themeShade="80"/>
          <w:sz w:val="20"/>
        </w:rPr>
      </w:pPr>
      <w:r w:rsidRPr="007B6804">
        <w:rPr>
          <w:rFonts w:cs="Arial"/>
          <w:i/>
          <w:color w:val="808080" w:themeColor="background1" w:themeShade="80"/>
          <w:sz w:val="20"/>
        </w:rPr>
        <w:t xml:space="preserve">Buyers in other Public Institutions, discussing supplier </w:t>
      </w:r>
      <w:proofErr w:type="gramStart"/>
      <w:r w:rsidRPr="007B6804">
        <w:rPr>
          <w:rFonts w:cs="Arial"/>
          <w:i/>
          <w:color w:val="808080" w:themeColor="background1" w:themeShade="80"/>
          <w:sz w:val="20"/>
        </w:rPr>
        <w:t>information</w:t>
      </w:r>
      <w:proofErr w:type="gramEnd"/>
    </w:p>
    <w:p w14:paraId="6CB7AAD8" w14:textId="08B2EC4E" w:rsidR="007B6804" w:rsidRPr="007B6804" w:rsidRDefault="007B6804" w:rsidP="007B6804">
      <w:pPr>
        <w:pStyle w:val="ListParagraph"/>
        <w:numPr>
          <w:ilvl w:val="0"/>
          <w:numId w:val="31"/>
        </w:numPr>
        <w:rPr>
          <w:rFonts w:cs="Arial"/>
          <w:i/>
          <w:color w:val="808080" w:themeColor="background1" w:themeShade="80"/>
          <w:sz w:val="20"/>
        </w:rPr>
      </w:pPr>
      <w:r w:rsidRPr="007B6804">
        <w:rPr>
          <w:rFonts w:cs="Arial"/>
          <w:i/>
          <w:color w:val="808080" w:themeColor="background1" w:themeShade="80"/>
          <w:sz w:val="20"/>
        </w:rPr>
        <w:t xml:space="preserve">US Bank Client Relationship Representative </w:t>
      </w:r>
      <w:proofErr w:type="gramStart"/>
      <w:r w:rsidRPr="007B6804">
        <w:rPr>
          <w:rFonts w:cs="Arial"/>
          <w:i/>
          <w:color w:val="808080" w:themeColor="background1" w:themeShade="80"/>
          <w:sz w:val="20"/>
        </w:rPr>
        <w:t>in regard to</w:t>
      </w:r>
      <w:proofErr w:type="gramEnd"/>
      <w:r w:rsidRPr="007B6804">
        <w:rPr>
          <w:rFonts w:cs="Arial"/>
          <w:i/>
          <w:color w:val="808080" w:themeColor="background1" w:themeShade="80"/>
          <w:sz w:val="20"/>
        </w:rPr>
        <w:t xml:space="preserve"> </w:t>
      </w:r>
      <w:proofErr w:type="spellStart"/>
      <w:r w:rsidRPr="007B6804">
        <w:rPr>
          <w:rFonts w:cs="Arial"/>
          <w:i/>
          <w:color w:val="808080" w:themeColor="background1" w:themeShade="80"/>
          <w:sz w:val="20"/>
        </w:rPr>
        <w:t>PCard</w:t>
      </w:r>
      <w:proofErr w:type="spellEnd"/>
      <w:r w:rsidRPr="007B6804">
        <w:rPr>
          <w:rFonts w:cs="Arial"/>
          <w:i/>
          <w:color w:val="808080" w:themeColor="background1" w:themeShade="80"/>
          <w:sz w:val="20"/>
        </w:rPr>
        <w:t xml:space="preserve"> program</w:t>
      </w:r>
    </w:p>
    <w:p w14:paraId="2B35F362" w14:textId="109135D6" w:rsidR="000F5C8D" w:rsidRPr="007B6804" w:rsidRDefault="007B6804" w:rsidP="007B6804">
      <w:pPr>
        <w:pStyle w:val="ListParagraph"/>
        <w:numPr>
          <w:ilvl w:val="0"/>
          <w:numId w:val="31"/>
        </w:numPr>
        <w:rPr>
          <w:rFonts w:cs="Arial"/>
          <w:i/>
          <w:color w:val="808080" w:themeColor="background1" w:themeShade="80"/>
          <w:sz w:val="20"/>
        </w:rPr>
      </w:pPr>
      <w:r w:rsidRPr="007B6804">
        <w:rPr>
          <w:rFonts w:cs="Arial"/>
          <w:i/>
          <w:color w:val="808080" w:themeColor="background1" w:themeShade="80"/>
          <w:sz w:val="20"/>
        </w:rPr>
        <w:t xml:space="preserve">Ontario Education Collaborative Marketplace regarding commodities that fall under OECM </w:t>
      </w:r>
      <w:proofErr w:type="gramStart"/>
      <w:r w:rsidRPr="007B6804">
        <w:rPr>
          <w:rFonts w:cs="Arial"/>
          <w:i/>
          <w:color w:val="808080" w:themeColor="background1" w:themeShade="80"/>
          <w:sz w:val="20"/>
        </w:rPr>
        <w:t>contracts</w:t>
      </w:r>
      <w:proofErr w:type="gramEnd"/>
    </w:p>
    <w:p w14:paraId="73EF7035" w14:textId="77777777" w:rsidR="000F5C8D" w:rsidRPr="00EA1D2B" w:rsidRDefault="000F5C8D" w:rsidP="000F5C8D">
      <w:pPr>
        <w:pStyle w:val="Heading5"/>
        <w:rPr>
          <w:rFonts w:cs="Arial"/>
        </w:rPr>
      </w:pPr>
    </w:p>
    <w:p w14:paraId="43B08BF4" w14:textId="77777777" w:rsidR="000F5C8D" w:rsidRPr="00EA1D2B" w:rsidRDefault="000F5C8D" w:rsidP="000F5C8D">
      <w:pPr>
        <w:pStyle w:val="Heading5"/>
        <w:rPr>
          <w:rFonts w:cs="Arial"/>
        </w:rPr>
      </w:pPr>
      <w:r w:rsidRPr="00EA1D2B">
        <w:rPr>
          <w:rFonts w:cs="Arial"/>
        </w:rPr>
        <w:t>Motor/ Sensory Skills</w:t>
      </w:r>
    </w:p>
    <w:p w14:paraId="3ADBFFEE" w14:textId="77777777" w:rsidR="007B6804" w:rsidRPr="007B6804" w:rsidRDefault="007B6804" w:rsidP="007B6804">
      <w:pPr>
        <w:pStyle w:val="ListParagraph"/>
        <w:numPr>
          <w:ilvl w:val="0"/>
          <w:numId w:val="32"/>
        </w:numPr>
        <w:rPr>
          <w:rFonts w:cs="Arial"/>
          <w:i/>
          <w:color w:val="808080" w:themeColor="background1" w:themeShade="80"/>
          <w:sz w:val="20"/>
        </w:rPr>
      </w:pPr>
      <w:r w:rsidRPr="007B6804">
        <w:rPr>
          <w:rFonts w:cs="Arial"/>
          <w:i/>
          <w:color w:val="808080" w:themeColor="background1" w:themeShade="80"/>
          <w:sz w:val="20"/>
        </w:rPr>
        <w:t>Fine Motor Skills/Dexterity - Data entry input, operation of calculator</w:t>
      </w:r>
    </w:p>
    <w:p w14:paraId="486B4381" w14:textId="7EBD2FB4" w:rsidR="007B6804" w:rsidRPr="007B6804" w:rsidRDefault="007B6804" w:rsidP="007B6804">
      <w:pPr>
        <w:pStyle w:val="ListParagraph"/>
        <w:numPr>
          <w:ilvl w:val="0"/>
          <w:numId w:val="32"/>
        </w:numPr>
        <w:rPr>
          <w:rFonts w:cs="Arial"/>
          <w:i/>
          <w:color w:val="808080" w:themeColor="background1" w:themeShade="80"/>
          <w:sz w:val="20"/>
        </w:rPr>
      </w:pPr>
      <w:r w:rsidRPr="007B6804">
        <w:rPr>
          <w:rFonts w:cs="Arial"/>
          <w:i/>
          <w:color w:val="808080" w:themeColor="background1" w:themeShade="80"/>
          <w:sz w:val="20"/>
        </w:rPr>
        <w:t xml:space="preserve">Hearing, reasoning skills - Reasoning and listening skills required to reply to inquiries over the telephone and in </w:t>
      </w:r>
      <w:proofErr w:type="gramStart"/>
      <w:r w:rsidRPr="007B6804">
        <w:rPr>
          <w:rFonts w:cs="Arial"/>
          <w:i/>
          <w:color w:val="808080" w:themeColor="background1" w:themeShade="80"/>
          <w:sz w:val="20"/>
        </w:rPr>
        <w:t>person</w:t>
      </w:r>
      <w:proofErr w:type="gramEnd"/>
    </w:p>
    <w:p w14:paraId="66F5DC4A" w14:textId="12D88071" w:rsidR="000F5C8D" w:rsidRPr="007B6804" w:rsidRDefault="007B6804" w:rsidP="007B6804">
      <w:pPr>
        <w:pStyle w:val="ListParagraph"/>
        <w:numPr>
          <w:ilvl w:val="0"/>
          <w:numId w:val="32"/>
        </w:numPr>
        <w:rPr>
          <w:rFonts w:cs="Arial"/>
          <w:i/>
          <w:color w:val="808080" w:themeColor="background1" w:themeShade="80"/>
          <w:sz w:val="20"/>
        </w:rPr>
      </w:pPr>
      <w:r w:rsidRPr="007B6804">
        <w:rPr>
          <w:rFonts w:cs="Arial"/>
          <w:i/>
          <w:color w:val="808080" w:themeColor="background1" w:themeShade="80"/>
          <w:sz w:val="20"/>
        </w:rPr>
        <w:t xml:space="preserve">Visual, sensory distinction - Required to read purchase requisitions, ensuring correct products are </w:t>
      </w:r>
      <w:proofErr w:type="gramStart"/>
      <w:r w:rsidRPr="007B6804">
        <w:rPr>
          <w:rFonts w:cs="Arial"/>
          <w:i/>
          <w:color w:val="808080" w:themeColor="background1" w:themeShade="80"/>
          <w:sz w:val="20"/>
        </w:rPr>
        <w:t>ordered</w:t>
      </w:r>
      <w:proofErr w:type="gramEnd"/>
    </w:p>
    <w:p w14:paraId="6E807E85" w14:textId="77777777" w:rsidR="000F5C8D" w:rsidRPr="00EA1D2B" w:rsidRDefault="000F5C8D" w:rsidP="000F5C8D">
      <w:pPr>
        <w:pStyle w:val="Heading5"/>
        <w:rPr>
          <w:rFonts w:cs="Arial"/>
        </w:rPr>
      </w:pPr>
      <w:r w:rsidRPr="00EA1D2B">
        <w:rPr>
          <w:rFonts w:cs="Arial"/>
        </w:rPr>
        <w:t>Effort</w:t>
      </w:r>
    </w:p>
    <w:p w14:paraId="116C590F" w14:textId="01F0E2EE" w:rsidR="007B6804" w:rsidRPr="007B6804" w:rsidRDefault="007B6804" w:rsidP="007B6804">
      <w:pPr>
        <w:rPr>
          <w:rFonts w:cs="Arial"/>
          <w:i/>
          <w:color w:val="808080" w:themeColor="background1" w:themeShade="80"/>
          <w:sz w:val="20"/>
        </w:rPr>
      </w:pPr>
      <w:r w:rsidRPr="007B6804">
        <w:rPr>
          <w:rFonts w:cs="Arial"/>
          <w:i/>
          <w:color w:val="808080" w:themeColor="background1" w:themeShade="80"/>
          <w:sz w:val="20"/>
        </w:rPr>
        <w:t>Mental:</w:t>
      </w:r>
    </w:p>
    <w:p w14:paraId="04A14FB9" w14:textId="21924623" w:rsidR="007B6804" w:rsidRPr="007B6804" w:rsidRDefault="007B6804" w:rsidP="007B6804">
      <w:pPr>
        <w:pStyle w:val="ListParagraph"/>
        <w:numPr>
          <w:ilvl w:val="0"/>
          <w:numId w:val="33"/>
        </w:numPr>
        <w:rPr>
          <w:rFonts w:cs="Arial"/>
          <w:i/>
          <w:color w:val="808080" w:themeColor="background1" w:themeShade="80"/>
          <w:sz w:val="20"/>
        </w:rPr>
      </w:pPr>
      <w:r w:rsidRPr="007B6804">
        <w:rPr>
          <w:rFonts w:cs="Arial"/>
          <w:i/>
          <w:color w:val="808080" w:themeColor="background1" w:themeShade="80"/>
          <w:sz w:val="20"/>
        </w:rPr>
        <w:t xml:space="preserve">Sustained concentration - Required when problem solving over the telephone or in </w:t>
      </w:r>
      <w:proofErr w:type="gramStart"/>
      <w:r w:rsidRPr="007B6804">
        <w:rPr>
          <w:rFonts w:cs="Arial"/>
          <w:i/>
          <w:color w:val="808080" w:themeColor="background1" w:themeShade="80"/>
          <w:sz w:val="20"/>
        </w:rPr>
        <w:t>person</w:t>
      </w:r>
      <w:proofErr w:type="gramEnd"/>
    </w:p>
    <w:p w14:paraId="3B7C1352" w14:textId="2E5C85DA" w:rsidR="007B6804" w:rsidRPr="007B6804" w:rsidRDefault="007B6804" w:rsidP="007B6804">
      <w:pPr>
        <w:pStyle w:val="ListParagraph"/>
        <w:numPr>
          <w:ilvl w:val="0"/>
          <w:numId w:val="33"/>
        </w:numPr>
        <w:rPr>
          <w:rFonts w:cs="Arial"/>
          <w:i/>
          <w:color w:val="808080" w:themeColor="background1" w:themeShade="80"/>
          <w:sz w:val="20"/>
        </w:rPr>
      </w:pPr>
      <w:r w:rsidRPr="007B6804">
        <w:rPr>
          <w:rFonts w:cs="Arial"/>
          <w:i/>
          <w:color w:val="808080" w:themeColor="background1" w:themeShade="80"/>
          <w:sz w:val="20"/>
        </w:rPr>
        <w:t xml:space="preserve">Focus and sensory effort - Required to interpret purchase orders, requisitions and detailed contracts; constant interruptions increase effort </w:t>
      </w:r>
      <w:proofErr w:type="gramStart"/>
      <w:r w:rsidRPr="007B6804">
        <w:rPr>
          <w:rFonts w:cs="Arial"/>
          <w:i/>
          <w:color w:val="808080" w:themeColor="background1" w:themeShade="80"/>
          <w:sz w:val="20"/>
        </w:rPr>
        <w:t>required</w:t>
      </w:r>
      <w:proofErr w:type="gramEnd"/>
    </w:p>
    <w:p w14:paraId="28DC6052" w14:textId="77777777" w:rsidR="007B6804" w:rsidRPr="007B6804" w:rsidRDefault="007B6804" w:rsidP="007B6804">
      <w:pPr>
        <w:rPr>
          <w:rFonts w:cs="Arial"/>
          <w:i/>
          <w:color w:val="808080" w:themeColor="background1" w:themeShade="80"/>
          <w:sz w:val="20"/>
        </w:rPr>
      </w:pPr>
      <w:r w:rsidRPr="007B6804">
        <w:rPr>
          <w:rFonts w:cs="Arial"/>
          <w:i/>
          <w:color w:val="808080" w:themeColor="background1" w:themeShade="80"/>
          <w:sz w:val="20"/>
        </w:rPr>
        <w:t>Physical:</w:t>
      </w:r>
    </w:p>
    <w:p w14:paraId="2967E090" w14:textId="202FB6EA" w:rsidR="007B6804" w:rsidRPr="007B6804" w:rsidRDefault="007B6804" w:rsidP="007B6804">
      <w:pPr>
        <w:pStyle w:val="ListParagraph"/>
        <w:numPr>
          <w:ilvl w:val="0"/>
          <w:numId w:val="34"/>
        </w:numPr>
        <w:rPr>
          <w:rFonts w:cs="Arial"/>
          <w:i/>
          <w:color w:val="808080" w:themeColor="background1" w:themeShade="80"/>
          <w:sz w:val="20"/>
        </w:rPr>
      </w:pPr>
      <w:r w:rsidRPr="007B6804">
        <w:rPr>
          <w:rFonts w:cs="Arial"/>
          <w:i/>
          <w:color w:val="808080" w:themeColor="background1" w:themeShade="80"/>
          <w:sz w:val="20"/>
        </w:rPr>
        <w:t>Sitting - Keyboarding and handling of paperwork while at workstation</w:t>
      </w:r>
    </w:p>
    <w:p w14:paraId="111EC5B0" w14:textId="5CC9F0AE" w:rsidR="007B6804" w:rsidRPr="007B6804" w:rsidRDefault="007B6804" w:rsidP="007B6804">
      <w:pPr>
        <w:pStyle w:val="ListParagraph"/>
        <w:numPr>
          <w:ilvl w:val="0"/>
          <w:numId w:val="34"/>
        </w:numPr>
        <w:rPr>
          <w:rFonts w:cs="Arial"/>
          <w:i/>
          <w:color w:val="808080" w:themeColor="background1" w:themeShade="80"/>
          <w:sz w:val="20"/>
        </w:rPr>
      </w:pPr>
      <w:r w:rsidRPr="007B6804">
        <w:rPr>
          <w:rFonts w:cs="Arial"/>
          <w:i/>
          <w:color w:val="808080" w:themeColor="background1" w:themeShade="80"/>
          <w:sz w:val="20"/>
        </w:rPr>
        <w:t xml:space="preserve">Bending and reaching - Retrieving files from file cabinets or </w:t>
      </w:r>
      <w:proofErr w:type="gramStart"/>
      <w:r w:rsidRPr="007B6804">
        <w:rPr>
          <w:rFonts w:cs="Arial"/>
          <w:i/>
          <w:color w:val="808080" w:themeColor="background1" w:themeShade="80"/>
          <w:sz w:val="20"/>
        </w:rPr>
        <w:t>book shelves</w:t>
      </w:r>
      <w:proofErr w:type="gramEnd"/>
    </w:p>
    <w:p w14:paraId="1DAF2762" w14:textId="43F5612A" w:rsidR="000F5C8D" w:rsidRPr="007B6804" w:rsidRDefault="007B6804" w:rsidP="007B6804">
      <w:pPr>
        <w:pStyle w:val="ListParagraph"/>
        <w:numPr>
          <w:ilvl w:val="0"/>
          <w:numId w:val="34"/>
        </w:numPr>
        <w:rPr>
          <w:rFonts w:cs="Arial"/>
          <w:sz w:val="22"/>
          <w:u w:val="single"/>
        </w:rPr>
      </w:pPr>
      <w:r w:rsidRPr="007B6804">
        <w:rPr>
          <w:rFonts w:cs="Arial"/>
          <w:i/>
          <w:color w:val="808080" w:themeColor="background1" w:themeShade="80"/>
          <w:sz w:val="20"/>
        </w:rPr>
        <w:t xml:space="preserve">Walking, standing, lifting, carrying - Physical effort required when moving office supplies within the Finance Dept. </w:t>
      </w:r>
      <w:proofErr w:type="gramStart"/>
      <w:r w:rsidRPr="007B6804">
        <w:rPr>
          <w:rFonts w:cs="Arial"/>
          <w:i/>
          <w:color w:val="808080" w:themeColor="background1" w:themeShade="80"/>
          <w:sz w:val="20"/>
        </w:rPr>
        <w:t>i.e.</w:t>
      </w:r>
      <w:proofErr w:type="gramEnd"/>
      <w:r w:rsidRPr="007B6804">
        <w:rPr>
          <w:rFonts w:cs="Arial"/>
          <w:i/>
          <w:color w:val="808080" w:themeColor="background1" w:themeShade="80"/>
          <w:sz w:val="20"/>
        </w:rPr>
        <w:t xml:space="preserve"> boxes of printer paper and files for archiving</w:t>
      </w:r>
    </w:p>
    <w:p w14:paraId="63869B56" w14:textId="77777777" w:rsidR="000F5C8D" w:rsidRPr="00EA1D2B" w:rsidRDefault="000F5C8D" w:rsidP="000F5C8D">
      <w:pPr>
        <w:pStyle w:val="Heading5"/>
        <w:rPr>
          <w:rFonts w:cs="Arial"/>
          <w:sz w:val="22"/>
        </w:rPr>
      </w:pPr>
      <w:r w:rsidRPr="00EA1D2B">
        <w:rPr>
          <w:rFonts w:cs="Arial"/>
        </w:rPr>
        <w:t>Working Conditions</w:t>
      </w:r>
    </w:p>
    <w:p w14:paraId="01065F99" w14:textId="0B3B6EDC" w:rsidR="007B6804" w:rsidRPr="007B6804" w:rsidRDefault="007B6804" w:rsidP="007B6804">
      <w:pPr>
        <w:rPr>
          <w:rFonts w:cs="Arial"/>
          <w:i/>
          <w:color w:val="808080" w:themeColor="background1" w:themeShade="80"/>
          <w:sz w:val="20"/>
        </w:rPr>
      </w:pPr>
      <w:r w:rsidRPr="007B6804">
        <w:rPr>
          <w:rFonts w:cs="Arial"/>
          <w:i/>
          <w:color w:val="808080" w:themeColor="background1" w:themeShade="80"/>
          <w:sz w:val="20"/>
        </w:rPr>
        <w:t>Physical:</w:t>
      </w:r>
    </w:p>
    <w:p w14:paraId="6C8E12E6" w14:textId="0495E782" w:rsidR="007B6804" w:rsidRPr="007B6804" w:rsidRDefault="007B6804" w:rsidP="007B6804">
      <w:pPr>
        <w:pStyle w:val="ListParagraph"/>
        <w:numPr>
          <w:ilvl w:val="0"/>
          <w:numId w:val="35"/>
        </w:numPr>
        <w:rPr>
          <w:rFonts w:cs="Arial"/>
          <w:i/>
          <w:color w:val="808080" w:themeColor="background1" w:themeShade="80"/>
          <w:sz w:val="20"/>
        </w:rPr>
      </w:pPr>
      <w:r w:rsidRPr="007B6804">
        <w:rPr>
          <w:rFonts w:cs="Arial"/>
          <w:i/>
          <w:color w:val="808080" w:themeColor="background1" w:themeShade="80"/>
          <w:sz w:val="20"/>
        </w:rPr>
        <w:t xml:space="preserve">Constant repetitive motion - Data entry for lengthy periods of time can cause back strain and eye </w:t>
      </w:r>
      <w:proofErr w:type="gramStart"/>
      <w:r w:rsidRPr="007B6804">
        <w:rPr>
          <w:rFonts w:cs="Arial"/>
          <w:i/>
          <w:color w:val="808080" w:themeColor="background1" w:themeShade="80"/>
          <w:sz w:val="20"/>
        </w:rPr>
        <w:t>strain</w:t>
      </w:r>
      <w:proofErr w:type="gramEnd"/>
    </w:p>
    <w:p w14:paraId="0F42424E" w14:textId="77777777" w:rsidR="007B6804" w:rsidRPr="007B6804" w:rsidRDefault="007B6804" w:rsidP="007B6804">
      <w:pPr>
        <w:rPr>
          <w:rFonts w:cs="Arial"/>
          <w:i/>
          <w:color w:val="808080" w:themeColor="background1" w:themeShade="80"/>
          <w:sz w:val="20"/>
        </w:rPr>
      </w:pPr>
      <w:r w:rsidRPr="007B6804">
        <w:rPr>
          <w:rFonts w:cs="Arial"/>
          <w:i/>
          <w:color w:val="808080" w:themeColor="background1" w:themeShade="80"/>
          <w:sz w:val="20"/>
        </w:rPr>
        <w:t>Psychological:</w:t>
      </w:r>
    </w:p>
    <w:p w14:paraId="7BF67569" w14:textId="674B0B05" w:rsidR="007B6804" w:rsidRPr="007B6804" w:rsidRDefault="007B6804" w:rsidP="007B6804">
      <w:pPr>
        <w:pStyle w:val="ListParagraph"/>
        <w:numPr>
          <w:ilvl w:val="0"/>
          <w:numId w:val="35"/>
        </w:numPr>
        <w:rPr>
          <w:rFonts w:cs="Arial"/>
          <w:i/>
          <w:color w:val="808080" w:themeColor="background1" w:themeShade="80"/>
          <w:sz w:val="20"/>
        </w:rPr>
      </w:pPr>
      <w:r w:rsidRPr="007B6804">
        <w:rPr>
          <w:rFonts w:cs="Arial"/>
          <w:i/>
          <w:color w:val="808080" w:themeColor="background1" w:themeShade="80"/>
          <w:sz w:val="20"/>
        </w:rPr>
        <w:t xml:space="preserve">Dealing with angry, confrontational people - Required to respond to irritated suppliers re:  late payment of their </w:t>
      </w:r>
      <w:proofErr w:type="gramStart"/>
      <w:r w:rsidRPr="007B6804">
        <w:rPr>
          <w:rFonts w:cs="Arial"/>
          <w:i/>
          <w:color w:val="808080" w:themeColor="background1" w:themeShade="80"/>
          <w:sz w:val="20"/>
        </w:rPr>
        <w:t>invoices</w:t>
      </w:r>
      <w:proofErr w:type="gramEnd"/>
    </w:p>
    <w:p w14:paraId="39033D7F" w14:textId="2A94EE2B" w:rsidR="007B6804" w:rsidRPr="007B6804" w:rsidRDefault="007B6804" w:rsidP="007B6804">
      <w:pPr>
        <w:pStyle w:val="ListParagraph"/>
        <w:numPr>
          <w:ilvl w:val="0"/>
          <w:numId w:val="35"/>
        </w:numPr>
        <w:rPr>
          <w:rFonts w:cs="Arial"/>
          <w:i/>
          <w:color w:val="808080" w:themeColor="background1" w:themeShade="80"/>
          <w:sz w:val="20"/>
        </w:rPr>
      </w:pPr>
      <w:r w:rsidRPr="007B6804">
        <w:rPr>
          <w:rFonts w:cs="Arial"/>
          <w:i/>
          <w:color w:val="808080" w:themeColor="background1" w:themeShade="80"/>
          <w:sz w:val="20"/>
        </w:rPr>
        <w:t xml:space="preserve">Complaints/criticism - Responding to staff complaints re: short shipments, delayed shipments and incorrect </w:t>
      </w:r>
      <w:proofErr w:type="gramStart"/>
      <w:r w:rsidRPr="007B6804">
        <w:rPr>
          <w:rFonts w:cs="Arial"/>
          <w:i/>
          <w:color w:val="808080" w:themeColor="background1" w:themeShade="80"/>
          <w:sz w:val="20"/>
        </w:rPr>
        <w:t>products</w:t>
      </w:r>
      <w:proofErr w:type="gramEnd"/>
    </w:p>
    <w:p w14:paraId="3E02300C" w14:textId="42522444" w:rsidR="000F5C8D" w:rsidRPr="007B6804" w:rsidRDefault="007B6804" w:rsidP="007B6804">
      <w:pPr>
        <w:pStyle w:val="ListParagraph"/>
        <w:numPr>
          <w:ilvl w:val="0"/>
          <w:numId w:val="35"/>
        </w:numPr>
        <w:rPr>
          <w:rFonts w:cs="Arial"/>
          <w:i/>
          <w:color w:val="808080" w:themeColor="background1" w:themeShade="80"/>
          <w:sz w:val="20"/>
        </w:rPr>
      </w:pPr>
      <w:r w:rsidRPr="007B6804">
        <w:rPr>
          <w:rFonts w:cs="Arial"/>
          <w:i/>
          <w:color w:val="808080" w:themeColor="background1" w:themeShade="80"/>
          <w:sz w:val="20"/>
        </w:rPr>
        <w:t xml:space="preserve">Deadlines/time pressures - Pressure of meeting deadlines </w:t>
      </w:r>
      <w:proofErr w:type="gramStart"/>
      <w:r w:rsidRPr="007B6804">
        <w:rPr>
          <w:rFonts w:cs="Arial"/>
          <w:i/>
          <w:color w:val="808080" w:themeColor="background1" w:themeShade="80"/>
          <w:sz w:val="20"/>
        </w:rPr>
        <w:t>i.e.</w:t>
      </w:r>
      <w:proofErr w:type="gramEnd"/>
      <w:r w:rsidRPr="007B6804">
        <w:rPr>
          <w:rFonts w:cs="Arial"/>
          <w:i/>
          <w:color w:val="808080" w:themeColor="background1" w:themeShade="80"/>
          <w:sz w:val="20"/>
        </w:rPr>
        <w:t xml:space="preserve"> closing of month-end and year-end</w:t>
      </w:r>
    </w:p>
    <w:p w14:paraId="05934FD6" w14:textId="77777777" w:rsidR="000F5C8D" w:rsidRDefault="000F5C8D" w:rsidP="000F5C8D">
      <w:pPr>
        <w:rPr>
          <w:rFonts w:cs="Arial"/>
        </w:rPr>
      </w:pPr>
    </w:p>
    <w:p w14:paraId="7F6A6D6D" w14:textId="77777777" w:rsidR="000F5C8D" w:rsidRPr="00CA2A5E" w:rsidRDefault="000F5C8D" w:rsidP="000F5C8D">
      <w:pPr>
        <w:rPr>
          <w:rFonts w:cs="Arial"/>
        </w:rPr>
      </w:pPr>
    </w:p>
    <w:p w14:paraId="30F4E0A4" w14:textId="77777777" w:rsidR="000F5C8D" w:rsidRPr="00397A53" w:rsidRDefault="000F5C8D" w:rsidP="000F5C8D">
      <w:pPr>
        <w:tabs>
          <w:tab w:val="left" w:pos="6019"/>
        </w:tabs>
      </w:pPr>
    </w:p>
    <w:p w14:paraId="3D5AB8BD" w14:textId="77777777" w:rsidR="000F5C8D" w:rsidRPr="00750CB2" w:rsidRDefault="000F5C8D" w:rsidP="000F5C8D">
      <w:pPr>
        <w:widowControl w:val="0"/>
        <w:spacing w:after="0" w:line="240" w:lineRule="auto"/>
        <w:rPr>
          <w:rFonts w:cs="Arial"/>
          <w:sz w:val="22"/>
        </w:rPr>
      </w:pPr>
    </w:p>
    <w:p w14:paraId="5C6DF73C" w14:textId="77777777" w:rsidR="000F5C8D" w:rsidRPr="00A133B8" w:rsidRDefault="000F5C8D" w:rsidP="000F5C8D"/>
    <w:p w14:paraId="01B2AB11" w14:textId="77777777" w:rsidR="000F5C8D" w:rsidRPr="00937CA4" w:rsidRDefault="000F5C8D" w:rsidP="000F5C8D"/>
    <w:p w14:paraId="5EF1374E" w14:textId="3E595EBA" w:rsidR="00CA2A5E" w:rsidRDefault="00CA2A5E"/>
    <w:sectPr w:rsidR="00CA2A5E" w:rsidSect="005D63A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4AEE3" w14:textId="77777777" w:rsidR="00625D1D" w:rsidRDefault="00625D1D" w:rsidP="00937CA4">
      <w:pPr>
        <w:spacing w:after="0" w:line="240" w:lineRule="auto"/>
      </w:pPr>
      <w:r>
        <w:separator/>
      </w:r>
    </w:p>
  </w:endnote>
  <w:endnote w:type="continuationSeparator" w:id="0">
    <w:p w14:paraId="5CC2D9D5" w14:textId="77777777" w:rsidR="00625D1D" w:rsidRDefault="00625D1D"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71FEBB0A"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7B6804">
              <w:rPr>
                <w:rFonts w:cs="Arial"/>
                <w:i/>
                <w:iCs/>
                <w:color w:val="808080" w:themeColor="background1" w:themeShade="80"/>
                <w:sz w:val="18"/>
                <w:szCs w:val="18"/>
              </w:rPr>
              <w:t>SO-191</w:t>
            </w:r>
            <w:r w:rsidR="00AC0F1A" w:rsidRPr="00AC0F1A">
              <w:rPr>
                <w:rFonts w:cs="Arial"/>
                <w:i/>
                <w:iCs/>
                <w:color w:val="808080" w:themeColor="background1" w:themeShade="80"/>
                <w:sz w:val="18"/>
                <w:szCs w:val="18"/>
              </w:rPr>
              <w:t>| VIP-</w:t>
            </w:r>
            <w:r w:rsidR="007B6804">
              <w:rPr>
                <w:rFonts w:cs="Arial"/>
                <w:i/>
                <w:iCs/>
                <w:color w:val="808080" w:themeColor="background1" w:themeShade="80"/>
                <w:sz w:val="18"/>
                <w:szCs w:val="18"/>
              </w:rPr>
              <w:t>1433</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4</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7B6804">
              <w:rPr>
                <w:rFonts w:cs="Arial"/>
                <w:i/>
                <w:iCs/>
                <w:color w:val="808080" w:themeColor="background1" w:themeShade="80"/>
                <w:sz w:val="18"/>
                <w:szCs w:val="18"/>
              </w:rPr>
              <w:t xml:space="preserve">October </w:t>
            </w:r>
            <w:r w:rsidR="00F01190">
              <w:rPr>
                <w:rFonts w:cs="Arial"/>
                <w:i/>
                <w:iCs/>
                <w:color w:val="808080" w:themeColor="background1" w:themeShade="80"/>
                <w:sz w:val="18"/>
                <w:szCs w:val="18"/>
              </w:rPr>
              <w:t>1</w:t>
            </w:r>
            <w:r w:rsidR="007B6804">
              <w:rPr>
                <w:rFonts w:cs="Arial"/>
                <w:i/>
                <w:iCs/>
                <w:color w:val="808080" w:themeColor="background1" w:themeShade="80"/>
                <w:sz w:val="18"/>
                <w:szCs w:val="18"/>
              </w:rPr>
              <w:t>6</w:t>
            </w:r>
            <w:r w:rsidR="00F01190">
              <w:rPr>
                <w:rFonts w:cs="Arial"/>
                <w:i/>
                <w:iCs/>
                <w:color w:val="808080" w:themeColor="background1" w:themeShade="80"/>
                <w:sz w:val="18"/>
                <w:szCs w:val="18"/>
              </w:rPr>
              <w:t>, 202</w:t>
            </w:r>
            <w:r w:rsidR="007B6804">
              <w:rPr>
                <w:rFonts w:cs="Arial"/>
                <w:i/>
                <w:iCs/>
                <w:color w:val="808080" w:themeColor="background1" w:themeShade="80"/>
                <w:sz w:val="18"/>
                <w:szCs w:val="18"/>
              </w:rPr>
              <w:t>3</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5BB0E" w14:textId="77777777" w:rsidR="00625D1D" w:rsidRDefault="00625D1D" w:rsidP="00937CA4">
      <w:pPr>
        <w:spacing w:after="0" w:line="240" w:lineRule="auto"/>
      </w:pPr>
      <w:r>
        <w:separator/>
      </w:r>
    </w:p>
  </w:footnote>
  <w:footnote w:type="continuationSeparator" w:id="0">
    <w:p w14:paraId="43ABF70B" w14:textId="77777777" w:rsidR="00625D1D" w:rsidRDefault="00625D1D"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3CD7998"/>
    <w:multiLevelType w:val="hybridMultilevel"/>
    <w:tmpl w:val="FCF01FA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43B7570"/>
    <w:multiLevelType w:val="hybridMultilevel"/>
    <w:tmpl w:val="441405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A855233"/>
    <w:multiLevelType w:val="hybridMultilevel"/>
    <w:tmpl w:val="52225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A21138"/>
    <w:multiLevelType w:val="hybridMultilevel"/>
    <w:tmpl w:val="72E8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152E44"/>
    <w:multiLevelType w:val="hybridMultilevel"/>
    <w:tmpl w:val="41C8F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552A0F"/>
    <w:multiLevelType w:val="hybridMultilevel"/>
    <w:tmpl w:val="5F06D9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209C3748"/>
    <w:multiLevelType w:val="hybridMultilevel"/>
    <w:tmpl w:val="0C80DD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4B144E1"/>
    <w:multiLevelType w:val="hybridMultilevel"/>
    <w:tmpl w:val="4934B158"/>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55322FE"/>
    <w:multiLevelType w:val="singleLevel"/>
    <w:tmpl w:val="245C58A4"/>
    <w:lvl w:ilvl="0">
      <w:start w:val="1"/>
      <w:numFmt w:val="decimal"/>
      <w:lvlText w:val="%1."/>
      <w:lvlJc w:val="left"/>
      <w:pPr>
        <w:tabs>
          <w:tab w:val="num" w:pos="360"/>
        </w:tabs>
        <w:ind w:left="360" w:hanging="360"/>
      </w:pPr>
      <w:rPr>
        <w:b w:val="0"/>
      </w:rPr>
    </w:lvl>
  </w:abstractNum>
  <w:abstractNum w:abstractNumId="10" w15:restartNumberingAfterBreak="0">
    <w:nsid w:val="2E5F4098"/>
    <w:multiLevelType w:val="hybridMultilevel"/>
    <w:tmpl w:val="96ACC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E80E51"/>
    <w:multiLevelType w:val="hybridMultilevel"/>
    <w:tmpl w:val="C49A01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318D2AE5"/>
    <w:multiLevelType w:val="hybridMultilevel"/>
    <w:tmpl w:val="78BC6A72"/>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D300C5E"/>
    <w:multiLevelType w:val="hybridMultilevel"/>
    <w:tmpl w:val="5C22FC00"/>
    <w:lvl w:ilvl="0" w:tplc="10090001">
      <w:start w:val="1"/>
      <w:numFmt w:val="bullet"/>
      <w:lvlText w:val=""/>
      <w:lvlJc w:val="left"/>
      <w:pPr>
        <w:tabs>
          <w:tab w:val="num" w:pos="360"/>
        </w:tabs>
        <w:ind w:left="360" w:hanging="360"/>
      </w:pPr>
      <w:rPr>
        <w:rFonts w:ascii="Symbol" w:hAnsi="Symbol" w:hint="default"/>
        <w:b w:val="0"/>
      </w:rPr>
    </w:lvl>
    <w:lvl w:ilvl="1" w:tplc="10090019" w:tentative="1">
      <w:start w:val="1"/>
      <w:numFmt w:val="lowerLetter"/>
      <w:lvlText w:val="%2."/>
      <w:lvlJc w:val="left"/>
      <w:pPr>
        <w:tabs>
          <w:tab w:val="num" w:pos="883"/>
        </w:tabs>
        <w:ind w:left="883" w:hanging="360"/>
      </w:pPr>
    </w:lvl>
    <w:lvl w:ilvl="2" w:tplc="1009001B" w:tentative="1">
      <w:start w:val="1"/>
      <w:numFmt w:val="lowerRoman"/>
      <w:lvlText w:val="%3."/>
      <w:lvlJc w:val="right"/>
      <w:pPr>
        <w:tabs>
          <w:tab w:val="num" w:pos="1603"/>
        </w:tabs>
        <w:ind w:left="1603" w:hanging="180"/>
      </w:pPr>
    </w:lvl>
    <w:lvl w:ilvl="3" w:tplc="1009000F" w:tentative="1">
      <w:start w:val="1"/>
      <w:numFmt w:val="decimal"/>
      <w:lvlText w:val="%4."/>
      <w:lvlJc w:val="left"/>
      <w:pPr>
        <w:tabs>
          <w:tab w:val="num" w:pos="2323"/>
        </w:tabs>
        <w:ind w:left="2323" w:hanging="360"/>
      </w:pPr>
    </w:lvl>
    <w:lvl w:ilvl="4" w:tplc="10090019" w:tentative="1">
      <w:start w:val="1"/>
      <w:numFmt w:val="lowerLetter"/>
      <w:lvlText w:val="%5."/>
      <w:lvlJc w:val="left"/>
      <w:pPr>
        <w:tabs>
          <w:tab w:val="num" w:pos="3043"/>
        </w:tabs>
        <w:ind w:left="3043" w:hanging="360"/>
      </w:pPr>
    </w:lvl>
    <w:lvl w:ilvl="5" w:tplc="1009001B" w:tentative="1">
      <w:start w:val="1"/>
      <w:numFmt w:val="lowerRoman"/>
      <w:lvlText w:val="%6."/>
      <w:lvlJc w:val="right"/>
      <w:pPr>
        <w:tabs>
          <w:tab w:val="num" w:pos="3763"/>
        </w:tabs>
        <w:ind w:left="3763" w:hanging="180"/>
      </w:pPr>
    </w:lvl>
    <w:lvl w:ilvl="6" w:tplc="1009000F" w:tentative="1">
      <w:start w:val="1"/>
      <w:numFmt w:val="decimal"/>
      <w:lvlText w:val="%7."/>
      <w:lvlJc w:val="left"/>
      <w:pPr>
        <w:tabs>
          <w:tab w:val="num" w:pos="4483"/>
        </w:tabs>
        <w:ind w:left="4483" w:hanging="360"/>
      </w:pPr>
    </w:lvl>
    <w:lvl w:ilvl="7" w:tplc="10090019" w:tentative="1">
      <w:start w:val="1"/>
      <w:numFmt w:val="lowerLetter"/>
      <w:lvlText w:val="%8."/>
      <w:lvlJc w:val="left"/>
      <w:pPr>
        <w:tabs>
          <w:tab w:val="num" w:pos="5203"/>
        </w:tabs>
        <w:ind w:left="5203" w:hanging="360"/>
      </w:pPr>
    </w:lvl>
    <w:lvl w:ilvl="8" w:tplc="1009001B" w:tentative="1">
      <w:start w:val="1"/>
      <w:numFmt w:val="lowerRoman"/>
      <w:lvlText w:val="%9."/>
      <w:lvlJc w:val="right"/>
      <w:pPr>
        <w:tabs>
          <w:tab w:val="num" w:pos="5923"/>
        </w:tabs>
        <w:ind w:left="5923" w:hanging="180"/>
      </w:pPr>
    </w:lvl>
  </w:abstractNum>
  <w:abstractNum w:abstractNumId="14" w15:restartNumberingAfterBreak="0">
    <w:nsid w:val="3DA0679C"/>
    <w:multiLevelType w:val="hybridMultilevel"/>
    <w:tmpl w:val="47723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A6631B"/>
    <w:multiLevelType w:val="hybridMultilevel"/>
    <w:tmpl w:val="7C08D9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44CA3591"/>
    <w:multiLevelType w:val="hybridMultilevel"/>
    <w:tmpl w:val="7C763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99420D"/>
    <w:multiLevelType w:val="hybridMultilevel"/>
    <w:tmpl w:val="1F28BF90"/>
    <w:lvl w:ilvl="0" w:tplc="7B5627EE">
      <w:start w:val="1"/>
      <w:numFmt w:val="decimal"/>
      <w:lvlText w:val="%1."/>
      <w:lvlJc w:val="left"/>
      <w:pPr>
        <w:tabs>
          <w:tab w:val="num" w:pos="1637"/>
        </w:tabs>
        <w:ind w:left="1637" w:hanging="360"/>
      </w:pPr>
      <w:rPr>
        <w:b w:val="0"/>
      </w:rPr>
    </w:lvl>
    <w:lvl w:ilvl="1" w:tplc="10090019" w:tentative="1">
      <w:start w:val="1"/>
      <w:numFmt w:val="lowerLetter"/>
      <w:lvlText w:val="%2."/>
      <w:lvlJc w:val="left"/>
      <w:pPr>
        <w:tabs>
          <w:tab w:val="num" w:pos="2160"/>
        </w:tabs>
        <w:ind w:left="2160" w:hanging="360"/>
      </w:pPr>
    </w:lvl>
    <w:lvl w:ilvl="2" w:tplc="1009001B" w:tentative="1">
      <w:start w:val="1"/>
      <w:numFmt w:val="lowerRoman"/>
      <w:lvlText w:val="%3."/>
      <w:lvlJc w:val="right"/>
      <w:pPr>
        <w:tabs>
          <w:tab w:val="num" w:pos="2880"/>
        </w:tabs>
        <w:ind w:left="2880" w:hanging="180"/>
      </w:pPr>
    </w:lvl>
    <w:lvl w:ilvl="3" w:tplc="1009000F" w:tentative="1">
      <w:start w:val="1"/>
      <w:numFmt w:val="decimal"/>
      <w:lvlText w:val="%4."/>
      <w:lvlJc w:val="left"/>
      <w:pPr>
        <w:tabs>
          <w:tab w:val="num" w:pos="3600"/>
        </w:tabs>
        <w:ind w:left="3600" w:hanging="360"/>
      </w:pPr>
    </w:lvl>
    <w:lvl w:ilvl="4" w:tplc="10090019" w:tentative="1">
      <w:start w:val="1"/>
      <w:numFmt w:val="lowerLetter"/>
      <w:lvlText w:val="%5."/>
      <w:lvlJc w:val="left"/>
      <w:pPr>
        <w:tabs>
          <w:tab w:val="num" w:pos="4320"/>
        </w:tabs>
        <w:ind w:left="4320" w:hanging="360"/>
      </w:pPr>
    </w:lvl>
    <w:lvl w:ilvl="5" w:tplc="1009001B" w:tentative="1">
      <w:start w:val="1"/>
      <w:numFmt w:val="lowerRoman"/>
      <w:lvlText w:val="%6."/>
      <w:lvlJc w:val="right"/>
      <w:pPr>
        <w:tabs>
          <w:tab w:val="num" w:pos="5040"/>
        </w:tabs>
        <w:ind w:left="5040" w:hanging="180"/>
      </w:pPr>
    </w:lvl>
    <w:lvl w:ilvl="6" w:tplc="1009000F" w:tentative="1">
      <w:start w:val="1"/>
      <w:numFmt w:val="decimal"/>
      <w:lvlText w:val="%7."/>
      <w:lvlJc w:val="left"/>
      <w:pPr>
        <w:tabs>
          <w:tab w:val="num" w:pos="5760"/>
        </w:tabs>
        <w:ind w:left="5760" w:hanging="360"/>
      </w:pPr>
    </w:lvl>
    <w:lvl w:ilvl="7" w:tplc="10090019" w:tentative="1">
      <w:start w:val="1"/>
      <w:numFmt w:val="lowerLetter"/>
      <w:lvlText w:val="%8."/>
      <w:lvlJc w:val="left"/>
      <w:pPr>
        <w:tabs>
          <w:tab w:val="num" w:pos="6480"/>
        </w:tabs>
        <w:ind w:left="6480" w:hanging="360"/>
      </w:pPr>
    </w:lvl>
    <w:lvl w:ilvl="8" w:tplc="1009001B" w:tentative="1">
      <w:start w:val="1"/>
      <w:numFmt w:val="lowerRoman"/>
      <w:lvlText w:val="%9."/>
      <w:lvlJc w:val="right"/>
      <w:pPr>
        <w:tabs>
          <w:tab w:val="num" w:pos="7200"/>
        </w:tabs>
        <w:ind w:left="7200" w:hanging="180"/>
      </w:pPr>
    </w:lvl>
  </w:abstractNum>
  <w:abstractNum w:abstractNumId="18" w15:restartNumberingAfterBreak="0">
    <w:nsid w:val="4C1460E5"/>
    <w:multiLevelType w:val="hybridMultilevel"/>
    <w:tmpl w:val="0C5221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15:restartNumberingAfterBreak="0">
    <w:nsid w:val="51D053E8"/>
    <w:multiLevelType w:val="hybridMultilevel"/>
    <w:tmpl w:val="F712388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15:restartNumberingAfterBreak="0">
    <w:nsid w:val="5603662E"/>
    <w:multiLevelType w:val="hybridMultilevel"/>
    <w:tmpl w:val="2FFA0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465A45"/>
    <w:multiLevelType w:val="hybridMultilevel"/>
    <w:tmpl w:val="AF20D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35724B"/>
    <w:multiLevelType w:val="hybridMultilevel"/>
    <w:tmpl w:val="05748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107E43"/>
    <w:multiLevelType w:val="hybridMultilevel"/>
    <w:tmpl w:val="7C38FD0A"/>
    <w:lvl w:ilvl="0" w:tplc="5DC840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66CD03DE"/>
    <w:multiLevelType w:val="hybridMultilevel"/>
    <w:tmpl w:val="10166EEE"/>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8776EF6"/>
    <w:multiLevelType w:val="hybridMultilevel"/>
    <w:tmpl w:val="331074AA"/>
    <w:lvl w:ilvl="0" w:tplc="FFFFFFFF">
      <w:start w:val="1"/>
      <w:numFmt w:val="decimal"/>
      <w:lvlText w:val="%1."/>
      <w:lvlJc w:val="left"/>
      <w:pPr>
        <w:tabs>
          <w:tab w:val="num" w:pos="360"/>
        </w:tabs>
        <w:ind w:left="360" w:hanging="360"/>
      </w:pPr>
      <w:rPr>
        <w:rFonts w:ascii="Times New Roman" w:hAnsi="Times New Roman" w:cs="Times New Roman" w:hint="default"/>
        <w:b w:val="0"/>
        <w:i w:val="0"/>
        <w:sz w:val="24"/>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26" w15:restartNumberingAfterBreak="0">
    <w:nsid w:val="69150949"/>
    <w:multiLevelType w:val="hybridMultilevel"/>
    <w:tmpl w:val="D88AE5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7" w15:restartNumberingAfterBreak="0">
    <w:nsid w:val="6B597462"/>
    <w:multiLevelType w:val="hybridMultilevel"/>
    <w:tmpl w:val="61BA78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C5E327A"/>
    <w:multiLevelType w:val="hybridMultilevel"/>
    <w:tmpl w:val="3956F6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9" w15:restartNumberingAfterBreak="0">
    <w:nsid w:val="74372C12"/>
    <w:multiLevelType w:val="hybridMultilevel"/>
    <w:tmpl w:val="F4143916"/>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774A2E67"/>
    <w:multiLevelType w:val="hybridMultilevel"/>
    <w:tmpl w:val="D390F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004FDD"/>
    <w:multiLevelType w:val="hybridMultilevel"/>
    <w:tmpl w:val="3190B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FF4081"/>
    <w:multiLevelType w:val="hybridMultilevel"/>
    <w:tmpl w:val="417206C0"/>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7C466433"/>
    <w:multiLevelType w:val="hybridMultilevel"/>
    <w:tmpl w:val="9F783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FA0484"/>
    <w:multiLevelType w:val="hybridMultilevel"/>
    <w:tmpl w:val="F04077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2031637028">
    <w:abstractNumId w:val="18"/>
  </w:num>
  <w:num w:numId="2" w16cid:durableId="1955015901">
    <w:abstractNumId w:val="7"/>
  </w:num>
  <w:num w:numId="3" w16cid:durableId="1016268606">
    <w:abstractNumId w:val="17"/>
  </w:num>
  <w:num w:numId="4" w16cid:durableId="1858501020">
    <w:abstractNumId w:val="13"/>
  </w:num>
  <w:num w:numId="5" w16cid:durableId="1142041592">
    <w:abstractNumId w:val="15"/>
  </w:num>
  <w:num w:numId="6" w16cid:durableId="908883859">
    <w:abstractNumId w:val="9"/>
  </w:num>
  <w:num w:numId="7" w16cid:durableId="1342707894">
    <w:abstractNumId w:val="11"/>
  </w:num>
  <w:num w:numId="8" w16cid:durableId="1325619791">
    <w:abstractNumId w:val="23"/>
  </w:num>
  <w:num w:numId="9" w16cid:durableId="1704673908">
    <w:abstractNumId w:val="1"/>
  </w:num>
  <w:num w:numId="10" w16cid:durableId="250235698">
    <w:abstractNumId w:val="4"/>
  </w:num>
  <w:num w:numId="11" w16cid:durableId="1754861355">
    <w:abstractNumId w:val="27"/>
  </w:num>
  <w:num w:numId="12" w16cid:durableId="1062026136">
    <w:abstractNumId w:val="21"/>
  </w:num>
  <w:num w:numId="13" w16cid:durableId="961499177">
    <w:abstractNumId w:val="33"/>
  </w:num>
  <w:num w:numId="14" w16cid:durableId="1700472198">
    <w:abstractNumId w:val="5"/>
  </w:num>
  <w:num w:numId="15" w16cid:durableId="1044061432">
    <w:abstractNumId w:val="3"/>
  </w:num>
  <w:num w:numId="16" w16cid:durableId="1532568007">
    <w:abstractNumId w:val="22"/>
  </w:num>
  <w:num w:numId="17" w16cid:durableId="200627671">
    <w:abstractNumId w:val="19"/>
  </w:num>
  <w:num w:numId="18" w16cid:durableId="1747721941">
    <w:abstractNumId w:val="26"/>
  </w:num>
  <w:num w:numId="19" w16cid:durableId="219639028">
    <w:abstractNumId w:val="2"/>
  </w:num>
  <w:num w:numId="20" w16cid:durableId="24722530">
    <w:abstractNumId w:val="28"/>
  </w:num>
  <w:num w:numId="21" w16cid:durableId="1787119882">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2" w16cid:durableId="178889305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35635299">
    <w:abstractNumId w:val="32"/>
  </w:num>
  <w:num w:numId="24" w16cid:durableId="1596203280">
    <w:abstractNumId w:val="29"/>
  </w:num>
  <w:num w:numId="25" w16cid:durableId="1276979215">
    <w:abstractNumId w:val="8"/>
  </w:num>
  <w:num w:numId="26" w16cid:durableId="1453817592">
    <w:abstractNumId w:val="12"/>
  </w:num>
  <w:num w:numId="27" w16cid:durableId="1160345557">
    <w:abstractNumId w:val="24"/>
  </w:num>
  <w:num w:numId="28" w16cid:durableId="203716667">
    <w:abstractNumId w:val="34"/>
  </w:num>
  <w:num w:numId="29" w16cid:durableId="1600789881">
    <w:abstractNumId w:val="6"/>
  </w:num>
  <w:num w:numId="30" w16cid:durableId="836118975">
    <w:abstractNumId w:val="16"/>
  </w:num>
  <w:num w:numId="31" w16cid:durableId="670524436">
    <w:abstractNumId w:val="10"/>
  </w:num>
  <w:num w:numId="32" w16cid:durableId="196816396">
    <w:abstractNumId w:val="14"/>
  </w:num>
  <w:num w:numId="33" w16cid:durableId="1332295976">
    <w:abstractNumId w:val="31"/>
  </w:num>
  <w:num w:numId="34" w16cid:durableId="2005358737">
    <w:abstractNumId w:val="30"/>
  </w:num>
  <w:num w:numId="35" w16cid:durableId="103855360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3560F"/>
    <w:rsid w:val="0004085E"/>
    <w:rsid w:val="00052B69"/>
    <w:rsid w:val="00061FAA"/>
    <w:rsid w:val="000D32FE"/>
    <w:rsid w:val="000F5C8D"/>
    <w:rsid w:val="00104589"/>
    <w:rsid w:val="00110344"/>
    <w:rsid w:val="0014517E"/>
    <w:rsid w:val="00183F8C"/>
    <w:rsid w:val="00190B43"/>
    <w:rsid w:val="001E6A32"/>
    <w:rsid w:val="00242A13"/>
    <w:rsid w:val="002615EA"/>
    <w:rsid w:val="00304028"/>
    <w:rsid w:val="003A4214"/>
    <w:rsid w:val="003B48E3"/>
    <w:rsid w:val="003B7BA5"/>
    <w:rsid w:val="003C2F29"/>
    <w:rsid w:val="00446E13"/>
    <w:rsid w:val="00485C71"/>
    <w:rsid w:val="0049727F"/>
    <w:rsid w:val="004A3B00"/>
    <w:rsid w:val="004E235F"/>
    <w:rsid w:val="004E43E6"/>
    <w:rsid w:val="00516FED"/>
    <w:rsid w:val="005232FF"/>
    <w:rsid w:val="00542B5E"/>
    <w:rsid w:val="00553DA3"/>
    <w:rsid w:val="00582DDD"/>
    <w:rsid w:val="005A56CB"/>
    <w:rsid w:val="005B0B16"/>
    <w:rsid w:val="005D63A8"/>
    <w:rsid w:val="00622A09"/>
    <w:rsid w:val="00625D1D"/>
    <w:rsid w:val="00631575"/>
    <w:rsid w:val="006320BB"/>
    <w:rsid w:val="00644EFB"/>
    <w:rsid w:val="006F3014"/>
    <w:rsid w:val="00716FA8"/>
    <w:rsid w:val="00741DDC"/>
    <w:rsid w:val="0079523E"/>
    <w:rsid w:val="007A73FD"/>
    <w:rsid w:val="007B6804"/>
    <w:rsid w:val="007B7C5D"/>
    <w:rsid w:val="008252C9"/>
    <w:rsid w:val="00830E66"/>
    <w:rsid w:val="00862C3F"/>
    <w:rsid w:val="008823ED"/>
    <w:rsid w:val="008C2C86"/>
    <w:rsid w:val="008D6C87"/>
    <w:rsid w:val="008E5EBB"/>
    <w:rsid w:val="008F7F83"/>
    <w:rsid w:val="009055DC"/>
    <w:rsid w:val="00937CA4"/>
    <w:rsid w:val="00961622"/>
    <w:rsid w:val="00990F9E"/>
    <w:rsid w:val="009B63B9"/>
    <w:rsid w:val="00A133B8"/>
    <w:rsid w:val="00A56F96"/>
    <w:rsid w:val="00A81A6B"/>
    <w:rsid w:val="00A96416"/>
    <w:rsid w:val="00AA03B3"/>
    <w:rsid w:val="00AA7E80"/>
    <w:rsid w:val="00AC0F1A"/>
    <w:rsid w:val="00AE314D"/>
    <w:rsid w:val="00B20DB5"/>
    <w:rsid w:val="00B52436"/>
    <w:rsid w:val="00B72998"/>
    <w:rsid w:val="00B7728D"/>
    <w:rsid w:val="00B81258"/>
    <w:rsid w:val="00BC3FF0"/>
    <w:rsid w:val="00C628B3"/>
    <w:rsid w:val="00C734ED"/>
    <w:rsid w:val="00C76967"/>
    <w:rsid w:val="00C8275E"/>
    <w:rsid w:val="00CA2A5E"/>
    <w:rsid w:val="00CA40CA"/>
    <w:rsid w:val="00CE67A1"/>
    <w:rsid w:val="00CE77DE"/>
    <w:rsid w:val="00D268F1"/>
    <w:rsid w:val="00DD3A80"/>
    <w:rsid w:val="00DD61CF"/>
    <w:rsid w:val="00DF4C26"/>
    <w:rsid w:val="00E31034"/>
    <w:rsid w:val="00E864AC"/>
    <w:rsid w:val="00E947D4"/>
    <w:rsid w:val="00E95B8F"/>
    <w:rsid w:val="00EA4CF6"/>
    <w:rsid w:val="00EA55A2"/>
    <w:rsid w:val="00ED4829"/>
    <w:rsid w:val="00EF0DE7"/>
    <w:rsid w:val="00F01190"/>
    <w:rsid w:val="00F205C9"/>
    <w:rsid w:val="00F370F9"/>
    <w:rsid w:val="00F457DC"/>
    <w:rsid w:val="00F657BD"/>
    <w:rsid w:val="00FA63D6"/>
    <w:rsid w:val="00FA70D4"/>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2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23CF6-BDB5-4BCB-836E-70AF8896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1759</Words>
  <Characters>10030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11766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Torri Balson</cp:lastModifiedBy>
  <cp:revision>5</cp:revision>
  <cp:lastPrinted>2021-02-09T15:38:00Z</cp:lastPrinted>
  <dcterms:created xsi:type="dcterms:W3CDTF">2023-10-16T13:57:00Z</dcterms:created>
  <dcterms:modified xsi:type="dcterms:W3CDTF">2023-10-16T19:09:00Z</dcterms:modified>
</cp:coreProperties>
</file>